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0D8B" w14:textId="43FB2BA4" w:rsidR="001B051B" w:rsidRPr="00AD2D21" w:rsidRDefault="001B051B" w:rsidP="00D41A76">
      <w:pPr>
        <w:jc w:val="center"/>
        <w:rPr>
          <w:rFonts w:asciiTheme="minorHAnsi" w:hAnsiTheme="minorHAnsi" w:cstheme="minorHAnsi"/>
          <w:b/>
          <w:bCs/>
          <w:sz w:val="24"/>
          <w:szCs w:val="24"/>
        </w:rPr>
      </w:pPr>
    </w:p>
    <w:p w14:paraId="0608F815" w14:textId="77777777" w:rsidR="001B051B" w:rsidRPr="00AD2D21" w:rsidRDefault="001B051B" w:rsidP="00D41A76">
      <w:pPr>
        <w:jc w:val="center"/>
        <w:rPr>
          <w:rFonts w:asciiTheme="minorHAnsi" w:hAnsiTheme="minorHAnsi" w:cstheme="minorHAnsi"/>
          <w:b/>
          <w:bCs/>
          <w:sz w:val="24"/>
          <w:szCs w:val="24"/>
        </w:rPr>
      </w:pPr>
    </w:p>
    <w:p w14:paraId="74C74231" w14:textId="77777777" w:rsidR="001B051B" w:rsidRPr="00AD2D21" w:rsidRDefault="001B051B" w:rsidP="00D41A76">
      <w:pPr>
        <w:jc w:val="center"/>
        <w:rPr>
          <w:rFonts w:asciiTheme="minorHAnsi" w:hAnsiTheme="minorHAnsi" w:cstheme="minorHAnsi"/>
          <w:b/>
          <w:bCs/>
          <w:sz w:val="24"/>
          <w:szCs w:val="24"/>
        </w:rPr>
      </w:pPr>
    </w:p>
    <w:p w14:paraId="0C50384F" w14:textId="341A6CA8" w:rsidR="00D41A76" w:rsidRPr="00AD2D21" w:rsidRDefault="00D41A76" w:rsidP="00D41A76">
      <w:pPr>
        <w:jc w:val="center"/>
        <w:rPr>
          <w:rFonts w:asciiTheme="minorHAnsi" w:hAnsiTheme="minorHAnsi" w:cstheme="minorHAnsi"/>
          <w:b/>
          <w:bCs/>
          <w:sz w:val="24"/>
          <w:szCs w:val="24"/>
        </w:rPr>
      </w:pPr>
      <w:r w:rsidRPr="00AD2D21">
        <w:rPr>
          <w:rFonts w:asciiTheme="minorHAnsi" w:hAnsiTheme="minorHAnsi" w:cstheme="minorHAnsi"/>
          <w:b/>
          <w:bCs/>
          <w:sz w:val="24"/>
          <w:szCs w:val="24"/>
        </w:rPr>
        <w:t>Elektronsko Potrdilo o odsotnosti z dela zaradi darovanja krvi, krvnih pripravkov oziroma krvotvornih matičnih celic</w:t>
      </w:r>
    </w:p>
    <w:p w14:paraId="744003AC" w14:textId="77777777" w:rsidR="00D41A76" w:rsidRPr="00AD2D21" w:rsidRDefault="00D41A76" w:rsidP="00B46315">
      <w:pPr>
        <w:rPr>
          <w:rFonts w:asciiTheme="minorHAnsi" w:hAnsiTheme="minorHAnsi" w:cstheme="minorHAnsi"/>
          <w:sz w:val="24"/>
          <w:szCs w:val="24"/>
        </w:rPr>
      </w:pPr>
    </w:p>
    <w:p w14:paraId="7F98F4FE" w14:textId="7DC58B2B" w:rsidR="00D41A76" w:rsidRPr="00AD2D21" w:rsidRDefault="00D41A76" w:rsidP="00B46315">
      <w:pPr>
        <w:rPr>
          <w:rFonts w:asciiTheme="minorHAnsi" w:hAnsiTheme="minorHAnsi" w:cstheme="minorHAnsi"/>
          <w:sz w:val="24"/>
          <w:szCs w:val="24"/>
        </w:rPr>
      </w:pPr>
    </w:p>
    <w:p w14:paraId="1E78F399" w14:textId="77777777" w:rsidR="00A11C07" w:rsidRPr="00AD2D21" w:rsidRDefault="00A11C07" w:rsidP="00B46315">
      <w:pPr>
        <w:rPr>
          <w:rFonts w:asciiTheme="minorHAnsi" w:hAnsiTheme="minorHAnsi" w:cstheme="minorHAnsi"/>
          <w:sz w:val="24"/>
          <w:szCs w:val="24"/>
        </w:rPr>
      </w:pPr>
    </w:p>
    <w:p w14:paraId="68B072F5" w14:textId="12BF1EF1" w:rsidR="00814353" w:rsidRPr="00AD2D21" w:rsidRDefault="00814353" w:rsidP="00814353">
      <w:pPr>
        <w:pStyle w:val="Odstavekseznama"/>
        <w:numPr>
          <w:ilvl w:val="0"/>
          <w:numId w:val="38"/>
        </w:numPr>
        <w:rPr>
          <w:rFonts w:asciiTheme="minorHAnsi" w:hAnsiTheme="minorHAnsi" w:cstheme="minorHAnsi"/>
          <w:b/>
          <w:bCs/>
          <w:sz w:val="24"/>
          <w:szCs w:val="24"/>
        </w:rPr>
      </w:pPr>
      <w:r w:rsidRPr="00AD2D21">
        <w:rPr>
          <w:rFonts w:asciiTheme="minorHAnsi" w:hAnsiTheme="minorHAnsi" w:cstheme="minorHAnsi"/>
          <w:b/>
          <w:bCs/>
          <w:sz w:val="24"/>
          <w:szCs w:val="24"/>
        </w:rPr>
        <w:t>Splošno</w:t>
      </w:r>
    </w:p>
    <w:p w14:paraId="37224140" w14:textId="77777777" w:rsidR="00A11C07" w:rsidRPr="00AD2D21" w:rsidRDefault="00A11C07" w:rsidP="00B46315">
      <w:pPr>
        <w:rPr>
          <w:rFonts w:asciiTheme="minorHAnsi" w:hAnsiTheme="minorHAnsi" w:cstheme="minorHAnsi"/>
          <w:sz w:val="24"/>
          <w:szCs w:val="24"/>
        </w:rPr>
      </w:pPr>
    </w:p>
    <w:p w14:paraId="7E852C70" w14:textId="082498B0"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Zavod za zdravstveno zavarovanje Slovenije (v nadaljevanju: ZZZS) in Zavod RS za transfuzijsko medicino (</w:t>
      </w:r>
      <w:r w:rsidR="008F5E82" w:rsidRPr="00AD2D21">
        <w:rPr>
          <w:rFonts w:asciiTheme="minorHAnsi" w:hAnsiTheme="minorHAnsi" w:cstheme="minorHAnsi"/>
          <w:sz w:val="24"/>
          <w:szCs w:val="24"/>
        </w:rPr>
        <w:t xml:space="preserve">v nadaljevanju: </w:t>
      </w:r>
      <w:r w:rsidRPr="00AD2D21">
        <w:rPr>
          <w:rFonts w:asciiTheme="minorHAnsi" w:hAnsiTheme="minorHAnsi" w:cstheme="minorHAnsi"/>
          <w:sz w:val="24"/>
          <w:szCs w:val="24"/>
        </w:rPr>
        <w:t xml:space="preserve">ZTM) </w:t>
      </w:r>
      <w:r w:rsidR="00416019" w:rsidRPr="00AD2D21">
        <w:rPr>
          <w:rFonts w:asciiTheme="minorHAnsi" w:hAnsiTheme="minorHAnsi" w:cstheme="minorHAnsi"/>
          <w:sz w:val="24"/>
          <w:szCs w:val="24"/>
        </w:rPr>
        <w:t xml:space="preserve">sta zaradi </w:t>
      </w:r>
      <w:r w:rsidR="00C308D3" w:rsidRPr="00AD2D21">
        <w:rPr>
          <w:rFonts w:asciiTheme="minorHAnsi" w:hAnsiTheme="minorHAnsi" w:cstheme="minorHAnsi"/>
          <w:sz w:val="24"/>
          <w:szCs w:val="24"/>
        </w:rPr>
        <w:t xml:space="preserve">odprave administrativnih ovir </w:t>
      </w:r>
      <w:r w:rsidR="00416019" w:rsidRPr="00AD2D21">
        <w:rPr>
          <w:rFonts w:asciiTheme="minorHAnsi" w:hAnsiTheme="minorHAnsi" w:cstheme="minorHAnsi"/>
          <w:sz w:val="24"/>
          <w:szCs w:val="24"/>
        </w:rPr>
        <w:t xml:space="preserve">pripravila </w:t>
      </w:r>
      <w:r w:rsidRPr="00AD2D21">
        <w:rPr>
          <w:rFonts w:asciiTheme="minorHAnsi" w:hAnsiTheme="minorHAnsi" w:cstheme="minorHAnsi"/>
          <w:sz w:val="24"/>
          <w:szCs w:val="24"/>
        </w:rPr>
        <w:t xml:space="preserve">informacijsko rešitev, elektronsko Potrdilo o odsotnosti z dela zaradi darovanja krvi, krvnih pripravkov oziroma krvotvornih matičnih celic – ePotrdilo o darovanju krvi (v nadaljnjem besedilu: ePODK), ki </w:t>
      </w:r>
      <w:r w:rsidR="00416019" w:rsidRPr="00AD2D21">
        <w:rPr>
          <w:rFonts w:asciiTheme="minorHAnsi" w:hAnsiTheme="minorHAnsi" w:cstheme="minorHAnsi"/>
          <w:sz w:val="24"/>
          <w:szCs w:val="24"/>
        </w:rPr>
        <w:t xml:space="preserve">s 1. 1. 2024 nadomešča </w:t>
      </w:r>
      <w:r w:rsidRPr="00AD2D21">
        <w:rPr>
          <w:rFonts w:asciiTheme="minorHAnsi" w:hAnsiTheme="minorHAnsi" w:cstheme="minorHAnsi"/>
          <w:sz w:val="24"/>
          <w:szCs w:val="24"/>
        </w:rPr>
        <w:t>papirna potrdila, ki so jih do sedaj izdajali izvajalci, ki opravljajo dejavnost transfuzijske medicine</w:t>
      </w:r>
      <w:r w:rsidR="00416019" w:rsidRPr="00AD2D21">
        <w:rPr>
          <w:rFonts w:asciiTheme="minorHAnsi" w:hAnsiTheme="minorHAnsi" w:cstheme="minorHAnsi"/>
          <w:sz w:val="24"/>
          <w:szCs w:val="24"/>
        </w:rPr>
        <w:t>.</w:t>
      </w:r>
      <w:r w:rsidRPr="00AD2D21">
        <w:rPr>
          <w:rFonts w:asciiTheme="minorHAnsi" w:hAnsiTheme="minorHAnsi" w:cstheme="minorHAnsi"/>
          <w:sz w:val="24"/>
          <w:szCs w:val="24"/>
        </w:rPr>
        <w:t xml:space="preserve"> </w:t>
      </w:r>
    </w:p>
    <w:p w14:paraId="52331393" w14:textId="77777777" w:rsidR="004C4F58" w:rsidRPr="00AD2D21" w:rsidRDefault="004C4F58" w:rsidP="00B46315">
      <w:pPr>
        <w:rPr>
          <w:rFonts w:asciiTheme="minorHAnsi" w:hAnsiTheme="minorHAnsi" w:cstheme="minorHAnsi"/>
          <w:sz w:val="24"/>
          <w:szCs w:val="24"/>
        </w:rPr>
      </w:pPr>
    </w:p>
    <w:p w14:paraId="0C82C985" w14:textId="77777777"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Dejavnost transfuzijske medicine v Sloveniji sestavljajo: ZTM s pripadajočimi centri za transfuzijsko dejavnost (Novo mesto, Trbovlje, Slovenj Gradec, Izola, Jesenice in Nova Gorica), Center za transfuzijsko medicino UKC Maribor s priključenima enotama na Ptuju in v Murski Soboti ter Transfuzijski center SB Celje. </w:t>
      </w:r>
    </w:p>
    <w:p w14:paraId="6C56E841" w14:textId="77777777" w:rsidR="004C4F58" w:rsidRPr="00AD2D21" w:rsidRDefault="004C4F58" w:rsidP="00B46315">
      <w:pPr>
        <w:rPr>
          <w:rFonts w:asciiTheme="minorHAnsi" w:hAnsiTheme="minorHAnsi" w:cstheme="minorHAnsi"/>
          <w:sz w:val="24"/>
          <w:szCs w:val="24"/>
        </w:rPr>
      </w:pPr>
    </w:p>
    <w:p w14:paraId="246B4FD1" w14:textId="1B490C0E" w:rsidR="004C4F58" w:rsidRPr="00AD2D21" w:rsidRDefault="001B051B" w:rsidP="00B46315">
      <w:pPr>
        <w:rPr>
          <w:rFonts w:asciiTheme="minorHAnsi" w:hAnsiTheme="minorHAnsi" w:cstheme="minorHAnsi"/>
          <w:sz w:val="24"/>
          <w:szCs w:val="24"/>
        </w:rPr>
      </w:pPr>
      <w:r w:rsidRPr="00AD2D21">
        <w:rPr>
          <w:rFonts w:asciiTheme="minorHAnsi" w:hAnsiTheme="minorHAnsi" w:cstheme="minorHAnsi"/>
          <w:sz w:val="24"/>
          <w:szCs w:val="24"/>
        </w:rPr>
        <w:t>Doslej</w:t>
      </w:r>
      <w:r w:rsidR="004C4F58" w:rsidRPr="00AD2D21">
        <w:rPr>
          <w:rFonts w:asciiTheme="minorHAnsi" w:hAnsiTheme="minorHAnsi" w:cstheme="minorHAnsi"/>
          <w:sz w:val="24"/>
          <w:szCs w:val="24"/>
        </w:rPr>
        <w:t xml:space="preserve"> se je v papirni obliki izdajalo več različnih potrdil, in sicer:</w:t>
      </w:r>
    </w:p>
    <w:p w14:paraId="29278657" w14:textId="77777777" w:rsidR="00C83755" w:rsidRPr="00AD2D21" w:rsidRDefault="00C83755" w:rsidP="00B46315">
      <w:pPr>
        <w:rPr>
          <w:rFonts w:asciiTheme="minorHAnsi" w:hAnsiTheme="minorHAnsi" w:cstheme="minorHAnsi"/>
          <w:sz w:val="24"/>
          <w:szCs w:val="24"/>
        </w:rPr>
      </w:pPr>
    </w:p>
    <w:p w14:paraId="43E1B8ED" w14:textId="5A57BAC1"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Potrdilo o udeležbi na krvodajalski akciji (v primeru klasičnega darovanja krvi in krvnih pripravkov, ki so ga izdajale ustanove, kjer je posameznik daroval kri);</w:t>
      </w:r>
    </w:p>
    <w:p w14:paraId="4580382F" w14:textId="150FEBCD"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 xml:space="preserve">Potrdilo o odsotnosti z delovnega mesta zaradi odvzema vzorca krvi za dodatne tipizacije HLA; </w:t>
      </w:r>
    </w:p>
    <w:p w14:paraId="62F845FA" w14:textId="6E2D4857"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 xml:space="preserve">Potrdilo o odsotnosti z delovnega mesta zaradi odvzema vzorca krvi za potrditveno tipizacijo; </w:t>
      </w:r>
    </w:p>
    <w:p w14:paraId="69A17F07" w14:textId="06C44DC3"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Potrdilo o odsotnosti z delovnega mesta zaradi odvzema krvotvornih matičnih celic;</w:t>
      </w:r>
    </w:p>
    <w:p w14:paraId="73932F5E" w14:textId="7C930AD2"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Potrdilo o odsotnosti z delovnega mesta zaradi zdravniškega pregleda darovalca pred odvzemom KMC in</w:t>
      </w:r>
    </w:p>
    <w:p w14:paraId="708D24B4" w14:textId="4D042A88" w:rsidR="004C4F58" w:rsidRPr="00AD2D21" w:rsidRDefault="004C4F58" w:rsidP="00CB6353">
      <w:pPr>
        <w:pStyle w:val="Odstavekseznama"/>
        <w:numPr>
          <w:ilvl w:val="0"/>
          <w:numId w:val="40"/>
        </w:numPr>
        <w:rPr>
          <w:rFonts w:asciiTheme="minorHAnsi" w:hAnsiTheme="minorHAnsi" w:cstheme="minorHAnsi"/>
          <w:sz w:val="24"/>
          <w:szCs w:val="24"/>
        </w:rPr>
      </w:pPr>
      <w:r w:rsidRPr="00AD2D21">
        <w:rPr>
          <w:rFonts w:asciiTheme="minorHAnsi" w:hAnsiTheme="minorHAnsi" w:cstheme="minorHAnsi"/>
          <w:sz w:val="24"/>
          <w:szCs w:val="24"/>
        </w:rPr>
        <w:t xml:space="preserve">Potrdilo o odsotnosti z delovnega mesta zaradi zdravniškega pregleda darovalca po odvzemu KMC (izdajal Slovenija Donor pri ZTM). </w:t>
      </w:r>
    </w:p>
    <w:p w14:paraId="71C5FB75" w14:textId="77777777" w:rsidR="004C4F58" w:rsidRPr="00AD2D21" w:rsidRDefault="004C4F58" w:rsidP="00B46315">
      <w:pPr>
        <w:rPr>
          <w:rFonts w:asciiTheme="minorHAnsi" w:hAnsiTheme="minorHAnsi" w:cstheme="minorHAnsi"/>
          <w:sz w:val="24"/>
          <w:szCs w:val="24"/>
        </w:rPr>
      </w:pPr>
    </w:p>
    <w:p w14:paraId="534CB143" w14:textId="6639AAE5" w:rsidR="004C4F58" w:rsidRPr="00AD2D21" w:rsidRDefault="00416019" w:rsidP="00B46315">
      <w:pPr>
        <w:rPr>
          <w:rFonts w:asciiTheme="minorHAnsi" w:hAnsiTheme="minorHAnsi" w:cstheme="minorHAnsi"/>
          <w:color w:val="000000"/>
          <w:sz w:val="24"/>
          <w:szCs w:val="24"/>
        </w:rPr>
      </w:pPr>
      <w:r w:rsidRPr="00AD2D21">
        <w:rPr>
          <w:rFonts w:asciiTheme="minorHAnsi" w:hAnsiTheme="minorHAnsi" w:cstheme="minorHAnsi"/>
          <w:sz w:val="24"/>
          <w:szCs w:val="24"/>
        </w:rPr>
        <w:t xml:space="preserve">S 1. 1. 2024 </w:t>
      </w:r>
      <w:r w:rsidR="004C4F58" w:rsidRPr="00AD2D21">
        <w:rPr>
          <w:rFonts w:asciiTheme="minorHAnsi" w:hAnsiTheme="minorHAnsi" w:cstheme="minorHAnsi"/>
          <w:sz w:val="24"/>
          <w:szCs w:val="24"/>
        </w:rPr>
        <w:t>se izda</w:t>
      </w:r>
      <w:r w:rsidRPr="00AD2D21">
        <w:rPr>
          <w:rFonts w:asciiTheme="minorHAnsi" w:hAnsiTheme="minorHAnsi" w:cstheme="minorHAnsi"/>
          <w:sz w:val="24"/>
          <w:szCs w:val="24"/>
        </w:rPr>
        <w:t>ja</w:t>
      </w:r>
      <w:r w:rsidR="004C4F58" w:rsidRPr="00AD2D21">
        <w:rPr>
          <w:rFonts w:asciiTheme="minorHAnsi" w:hAnsiTheme="minorHAnsi" w:cstheme="minorHAnsi"/>
          <w:sz w:val="24"/>
          <w:szCs w:val="24"/>
        </w:rPr>
        <w:t xml:space="preserve"> enotno ePODK za vse vrste darovanja krvi – torej za </w:t>
      </w:r>
      <w:r w:rsidR="004C4F58" w:rsidRPr="00AD2D21">
        <w:rPr>
          <w:rFonts w:asciiTheme="minorHAnsi" w:hAnsiTheme="minorHAnsi" w:cstheme="minorHAnsi"/>
          <w:color w:val="000000"/>
          <w:sz w:val="24"/>
          <w:szCs w:val="24"/>
        </w:rPr>
        <w:t>»klasično« darovanje polne krvi, darovanje ostalih krvnih pripravkov (posebni odvzemi krvi), darovanje krvotvornih matičnih celic ter v primeru pregledov pred in po darovanju krvotvornih matičnih celic.</w:t>
      </w:r>
      <w:r w:rsidR="005C3096" w:rsidRPr="00AD2D21">
        <w:rPr>
          <w:rFonts w:asciiTheme="minorHAnsi" w:hAnsiTheme="minorHAnsi" w:cstheme="minorHAnsi"/>
          <w:color w:val="000000"/>
          <w:sz w:val="24"/>
          <w:szCs w:val="24"/>
        </w:rPr>
        <w:t xml:space="preserve"> </w:t>
      </w:r>
      <w:r w:rsidR="005C3096" w:rsidRPr="00AD2D21">
        <w:rPr>
          <w:rFonts w:asciiTheme="minorHAnsi" w:eastAsiaTheme="minorHAnsi" w:hAnsiTheme="minorHAnsi" w:cstheme="minorHAnsi"/>
          <w:color w:val="000000"/>
          <w:sz w:val="24"/>
          <w:szCs w:val="24"/>
        </w:rPr>
        <w:t>Podatek »Vrsta darovanja« n</w:t>
      </w:r>
      <w:r w:rsidRPr="00AD2D21">
        <w:rPr>
          <w:rFonts w:asciiTheme="minorHAnsi" w:eastAsiaTheme="minorHAnsi" w:hAnsiTheme="minorHAnsi" w:cstheme="minorHAnsi"/>
          <w:color w:val="000000"/>
          <w:sz w:val="24"/>
          <w:szCs w:val="24"/>
        </w:rPr>
        <w:t>i</w:t>
      </w:r>
      <w:r w:rsidR="005C3096" w:rsidRPr="00AD2D21">
        <w:rPr>
          <w:rFonts w:asciiTheme="minorHAnsi" w:eastAsiaTheme="minorHAnsi" w:hAnsiTheme="minorHAnsi" w:cstheme="minorHAnsi"/>
          <w:color w:val="000000"/>
          <w:sz w:val="24"/>
          <w:szCs w:val="24"/>
        </w:rPr>
        <w:t xml:space="preserve"> naveden na ePODK, ampak ga izvajalci, ki opravljajo dejavnost transfuzijske medicine, </w:t>
      </w:r>
      <w:r w:rsidR="008F5E82" w:rsidRPr="00AD2D21">
        <w:rPr>
          <w:rFonts w:asciiTheme="minorHAnsi" w:eastAsiaTheme="minorHAnsi" w:hAnsiTheme="minorHAnsi" w:cstheme="minorHAnsi"/>
          <w:color w:val="000000"/>
          <w:sz w:val="24"/>
          <w:szCs w:val="24"/>
        </w:rPr>
        <w:t xml:space="preserve">zaradi vodenja </w:t>
      </w:r>
      <w:r w:rsidR="001B051B" w:rsidRPr="00AD2D21">
        <w:rPr>
          <w:rFonts w:asciiTheme="minorHAnsi" w:eastAsiaTheme="minorHAnsi" w:hAnsiTheme="minorHAnsi" w:cstheme="minorHAnsi"/>
          <w:color w:val="000000"/>
          <w:sz w:val="24"/>
          <w:szCs w:val="24"/>
        </w:rPr>
        <w:t>zdravstvene statistike</w:t>
      </w:r>
      <w:r w:rsidR="008F5E82" w:rsidRPr="00AD2D21">
        <w:rPr>
          <w:rFonts w:asciiTheme="minorHAnsi" w:eastAsiaTheme="minorHAnsi" w:hAnsiTheme="minorHAnsi" w:cstheme="minorHAnsi"/>
          <w:color w:val="000000"/>
          <w:sz w:val="24"/>
          <w:szCs w:val="24"/>
        </w:rPr>
        <w:t xml:space="preserve"> </w:t>
      </w:r>
      <w:r w:rsidR="005C3096" w:rsidRPr="00AD2D21">
        <w:rPr>
          <w:rFonts w:asciiTheme="minorHAnsi" w:eastAsiaTheme="minorHAnsi" w:hAnsiTheme="minorHAnsi" w:cstheme="minorHAnsi"/>
          <w:color w:val="000000"/>
          <w:sz w:val="24"/>
          <w:szCs w:val="24"/>
        </w:rPr>
        <w:t>v on-line sistem zapi</w:t>
      </w:r>
      <w:r w:rsidRPr="00AD2D21">
        <w:rPr>
          <w:rFonts w:asciiTheme="minorHAnsi" w:eastAsiaTheme="minorHAnsi" w:hAnsiTheme="minorHAnsi" w:cstheme="minorHAnsi"/>
          <w:color w:val="000000"/>
          <w:sz w:val="24"/>
          <w:szCs w:val="24"/>
        </w:rPr>
        <w:t xml:space="preserve">šejo </w:t>
      </w:r>
      <w:r w:rsidR="005C3096" w:rsidRPr="00AD2D21">
        <w:rPr>
          <w:rFonts w:asciiTheme="minorHAnsi" w:eastAsiaTheme="minorHAnsi" w:hAnsiTheme="minorHAnsi" w:cstheme="minorHAnsi"/>
          <w:color w:val="000000"/>
          <w:sz w:val="24"/>
          <w:szCs w:val="24"/>
        </w:rPr>
        <w:t xml:space="preserve">poleg podatkov ePODK, </w:t>
      </w:r>
      <w:r w:rsidR="008F5E82" w:rsidRPr="00AD2D21">
        <w:rPr>
          <w:rFonts w:asciiTheme="minorHAnsi" w:eastAsiaTheme="minorHAnsi" w:hAnsiTheme="minorHAnsi" w:cstheme="minorHAnsi"/>
          <w:color w:val="000000"/>
          <w:sz w:val="24"/>
          <w:szCs w:val="24"/>
        </w:rPr>
        <w:t xml:space="preserve">zato </w:t>
      </w:r>
      <w:r w:rsidR="005C3096" w:rsidRPr="00AD2D21">
        <w:rPr>
          <w:rFonts w:asciiTheme="minorHAnsi" w:eastAsiaTheme="minorHAnsi" w:hAnsiTheme="minorHAnsi" w:cstheme="minorHAnsi"/>
          <w:color w:val="000000"/>
          <w:sz w:val="24"/>
          <w:szCs w:val="24"/>
        </w:rPr>
        <w:t xml:space="preserve">delodajalec do podatka o vrsti darovanja krvi </w:t>
      </w:r>
      <w:r w:rsidR="008F5E82" w:rsidRPr="00AD2D21">
        <w:rPr>
          <w:rFonts w:asciiTheme="minorHAnsi" w:eastAsiaTheme="minorHAnsi" w:hAnsiTheme="minorHAnsi" w:cstheme="minorHAnsi"/>
          <w:color w:val="000000"/>
          <w:sz w:val="24"/>
          <w:szCs w:val="24"/>
        </w:rPr>
        <w:t xml:space="preserve">ne </w:t>
      </w:r>
      <w:r w:rsidRPr="00AD2D21">
        <w:rPr>
          <w:rFonts w:asciiTheme="minorHAnsi" w:eastAsiaTheme="minorHAnsi" w:hAnsiTheme="minorHAnsi" w:cstheme="minorHAnsi"/>
          <w:color w:val="000000"/>
          <w:sz w:val="24"/>
          <w:szCs w:val="24"/>
        </w:rPr>
        <w:t>more</w:t>
      </w:r>
      <w:r w:rsidR="008F5E82" w:rsidRPr="00AD2D21">
        <w:rPr>
          <w:rFonts w:asciiTheme="minorHAnsi" w:eastAsiaTheme="minorHAnsi" w:hAnsiTheme="minorHAnsi" w:cstheme="minorHAnsi"/>
          <w:color w:val="000000"/>
          <w:sz w:val="24"/>
          <w:szCs w:val="24"/>
        </w:rPr>
        <w:t xml:space="preserve"> dostopati</w:t>
      </w:r>
      <w:r w:rsidR="005C3096" w:rsidRPr="00AD2D21">
        <w:rPr>
          <w:rFonts w:asciiTheme="minorHAnsi" w:eastAsiaTheme="minorHAnsi" w:hAnsiTheme="minorHAnsi" w:cstheme="minorHAnsi"/>
          <w:color w:val="000000"/>
          <w:sz w:val="24"/>
          <w:szCs w:val="24"/>
        </w:rPr>
        <w:t>.</w:t>
      </w:r>
    </w:p>
    <w:p w14:paraId="5D517981" w14:textId="77777777" w:rsidR="00CB6353" w:rsidRPr="00AD2D21" w:rsidRDefault="00CB6353" w:rsidP="00CB6353">
      <w:pPr>
        <w:rPr>
          <w:rFonts w:asciiTheme="minorHAnsi" w:hAnsiTheme="minorHAnsi" w:cstheme="minorHAnsi"/>
          <w:sz w:val="24"/>
          <w:szCs w:val="24"/>
        </w:rPr>
      </w:pPr>
    </w:p>
    <w:p w14:paraId="50C380A6" w14:textId="17363906" w:rsidR="004F53F9" w:rsidRPr="00AD2D21" w:rsidRDefault="004F53F9" w:rsidP="004F53F9">
      <w:pPr>
        <w:rPr>
          <w:rFonts w:asciiTheme="minorHAnsi" w:hAnsiTheme="minorHAnsi" w:cstheme="minorHAnsi"/>
          <w:sz w:val="24"/>
          <w:szCs w:val="24"/>
        </w:rPr>
      </w:pPr>
      <w:r w:rsidRPr="00AD2D21">
        <w:rPr>
          <w:rFonts w:asciiTheme="minorHAnsi" w:hAnsiTheme="minorHAnsi" w:cstheme="minorHAnsi"/>
          <w:sz w:val="24"/>
          <w:szCs w:val="24"/>
        </w:rPr>
        <w:t>Pooblaščena oseba pri izvajalcu transfuzijske dejavnosti izda ePODK za vsa darovanja krvi delovno aktivnih zavarovanih oseb, izvedena od 1. 1. 2024 naprej. Če zavarovana oseba po 1.</w:t>
      </w:r>
      <w:r w:rsidR="005A7484">
        <w:rPr>
          <w:rFonts w:asciiTheme="minorHAnsi" w:hAnsiTheme="minorHAnsi" w:cstheme="minorHAnsi"/>
          <w:sz w:val="24"/>
          <w:szCs w:val="24"/>
        </w:rPr>
        <w:t xml:space="preserve"> </w:t>
      </w:r>
      <w:r w:rsidRPr="00AD2D21">
        <w:rPr>
          <w:rFonts w:asciiTheme="minorHAnsi" w:hAnsiTheme="minorHAnsi" w:cstheme="minorHAnsi"/>
          <w:sz w:val="24"/>
          <w:szCs w:val="24"/>
        </w:rPr>
        <w:t>1.</w:t>
      </w:r>
      <w:r w:rsidR="005A7484">
        <w:rPr>
          <w:rFonts w:asciiTheme="minorHAnsi" w:hAnsiTheme="minorHAnsi" w:cstheme="minorHAnsi"/>
          <w:sz w:val="24"/>
          <w:szCs w:val="24"/>
        </w:rPr>
        <w:t xml:space="preserve"> </w:t>
      </w:r>
      <w:r w:rsidRPr="00AD2D21">
        <w:rPr>
          <w:rFonts w:asciiTheme="minorHAnsi" w:hAnsiTheme="minorHAnsi" w:cstheme="minorHAnsi"/>
          <w:sz w:val="24"/>
          <w:szCs w:val="24"/>
        </w:rPr>
        <w:t>2024 zaprosi za potrdilo o darovanju krvi, ki je bilo izvedeno do vključno 31.12.2023, se izda papirno potrdilo</w:t>
      </w:r>
      <w:r w:rsidR="00A11C07" w:rsidRPr="00AD2D21">
        <w:rPr>
          <w:rFonts w:asciiTheme="minorHAnsi" w:hAnsiTheme="minorHAnsi" w:cstheme="minorHAnsi"/>
          <w:sz w:val="24"/>
          <w:szCs w:val="24"/>
        </w:rPr>
        <w:t xml:space="preserve"> in ne elektronsko.</w:t>
      </w:r>
    </w:p>
    <w:p w14:paraId="52FA883E" w14:textId="77777777" w:rsidR="004F53F9" w:rsidRPr="00AD2D21" w:rsidRDefault="004F53F9" w:rsidP="00CB6353">
      <w:pPr>
        <w:rPr>
          <w:rFonts w:asciiTheme="minorHAnsi" w:hAnsiTheme="minorHAnsi" w:cstheme="minorHAnsi"/>
          <w:color w:val="000000"/>
          <w:sz w:val="24"/>
          <w:szCs w:val="24"/>
        </w:rPr>
      </w:pPr>
    </w:p>
    <w:p w14:paraId="41ED1E71" w14:textId="751D0475" w:rsidR="00CB6353" w:rsidRPr="00AD2D21" w:rsidRDefault="00CB6353" w:rsidP="00CB6353">
      <w:pPr>
        <w:rPr>
          <w:rFonts w:asciiTheme="minorHAnsi" w:hAnsiTheme="minorHAnsi" w:cstheme="minorHAnsi"/>
          <w:color w:val="000000"/>
          <w:sz w:val="24"/>
          <w:szCs w:val="24"/>
        </w:rPr>
      </w:pPr>
      <w:r w:rsidRPr="00AD2D21">
        <w:rPr>
          <w:rFonts w:asciiTheme="minorHAnsi" w:hAnsiTheme="minorHAnsi" w:cstheme="minorHAnsi"/>
          <w:color w:val="000000"/>
          <w:sz w:val="24"/>
          <w:szCs w:val="24"/>
        </w:rPr>
        <w:t xml:space="preserve">Podrobnosti v zvezi s postopkom zapisa ePODK </w:t>
      </w:r>
      <w:r w:rsidR="008F5E82" w:rsidRPr="00AD2D21">
        <w:rPr>
          <w:rFonts w:asciiTheme="minorHAnsi" w:hAnsiTheme="minorHAnsi" w:cstheme="minorHAnsi"/>
          <w:color w:val="000000"/>
          <w:sz w:val="24"/>
          <w:szCs w:val="24"/>
        </w:rPr>
        <w:t>v on-line</w:t>
      </w:r>
      <w:r w:rsidR="00315EE2" w:rsidRPr="00AD2D21">
        <w:rPr>
          <w:rFonts w:asciiTheme="minorHAnsi" w:hAnsiTheme="minorHAnsi" w:cstheme="minorHAnsi"/>
          <w:color w:val="000000"/>
          <w:sz w:val="24"/>
          <w:szCs w:val="24"/>
        </w:rPr>
        <w:t xml:space="preserve"> sistem</w:t>
      </w:r>
      <w:r w:rsidR="008F5E82" w:rsidRPr="00AD2D21">
        <w:rPr>
          <w:rFonts w:asciiTheme="minorHAnsi" w:hAnsiTheme="minorHAnsi" w:cstheme="minorHAnsi"/>
          <w:color w:val="000000"/>
          <w:sz w:val="24"/>
          <w:szCs w:val="24"/>
        </w:rPr>
        <w:t xml:space="preserve"> </w:t>
      </w:r>
      <w:r w:rsidR="00416019" w:rsidRPr="00AD2D21">
        <w:rPr>
          <w:rFonts w:asciiTheme="minorHAnsi" w:hAnsiTheme="minorHAnsi" w:cstheme="minorHAnsi"/>
          <w:color w:val="000000"/>
          <w:sz w:val="24"/>
          <w:szCs w:val="24"/>
        </w:rPr>
        <w:t xml:space="preserve">so </w:t>
      </w:r>
      <w:r w:rsidRPr="00AD2D21">
        <w:rPr>
          <w:rFonts w:asciiTheme="minorHAnsi" w:hAnsiTheme="minorHAnsi" w:cstheme="minorHAnsi"/>
          <w:color w:val="000000"/>
          <w:sz w:val="24"/>
          <w:szCs w:val="24"/>
        </w:rPr>
        <w:t>razvidne iz posebnega navodila.</w:t>
      </w:r>
    </w:p>
    <w:p w14:paraId="35533414" w14:textId="77777777" w:rsidR="004F53F9" w:rsidRPr="00AD2D21" w:rsidRDefault="004F53F9" w:rsidP="004F53F9">
      <w:pPr>
        <w:rPr>
          <w:rFonts w:asciiTheme="minorHAnsi" w:hAnsiTheme="minorHAnsi" w:cstheme="minorHAnsi"/>
          <w:color w:val="000000"/>
          <w:sz w:val="24"/>
          <w:szCs w:val="24"/>
        </w:rPr>
      </w:pPr>
    </w:p>
    <w:p w14:paraId="6B6D267A" w14:textId="45406CDE" w:rsidR="00CB6353" w:rsidRPr="00AD2D21" w:rsidRDefault="00CB6353" w:rsidP="00CB6353">
      <w:pPr>
        <w:rPr>
          <w:rFonts w:asciiTheme="minorHAnsi" w:hAnsiTheme="minorHAnsi" w:cstheme="minorHAnsi"/>
          <w:sz w:val="24"/>
          <w:szCs w:val="24"/>
          <w:lang w:eastAsia="sl-SI"/>
        </w:rPr>
      </w:pPr>
      <w:r w:rsidRPr="00AD2D21">
        <w:rPr>
          <w:rFonts w:asciiTheme="minorHAnsi" w:hAnsiTheme="minorHAnsi" w:cstheme="minorHAnsi"/>
          <w:color w:val="000000"/>
          <w:sz w:val="24"/>
          <w:szCs w:val="24"/>
        </w:rPr>
        <w:t>R</w:t>
      </w:r>
      <w:r w:rsidRPr="00AD2D21">
        <w:rPr>
          <w:rFonts w:asciiTheme="minorHAnsi" w:hAnsiTheme="minorHAnsi" w:cstheme="minorHAnsi"/>
          <w:sz w:val="24"/>
          <w:szCs w:val="24"/>
          <w:lang w:eastAsia="sl-SI"/>
        </w:rPr>
        <w:t>ešitev ePODK se uporablja na območju celotne Slovenije.</w:t>
      </w:r>
    </w:p>
    <w:p w14:paraId="22556AC0" w14:textId="77777777" w:rsidR="00CB6353" w:rsidRPr="00AD2D21" w:rsidRDefault="00CB6353" w:rsidP="00B46315">
      <w:pPr>
        <w:rPr>
          <w:rFonts w:asciiTheme="minorHAnsi" w:hAnsiTheme="minorHAnsi" w:cstheme="minorHAnsi"/>
          <w:color w:val="000000"/>
          <w:sz w:val="24"/>
          <w:szCs w:val="24"/>
        </w:rPr>
      </w:pPr>
    </w:p>
    <w:p w14:paraId="26961781" w14:textId="1C72E05D" w:rsidR="003417AF" w:rsidRPr="00AD2D21" w:rsidRDefault="003417AF" w:rsidP="00B46315">
      <w:pPr>
        <w:rPr>
          <w:rFonts w:asciiTheme="minorHAnsi" w:hAnsiTheme="minorHAnsi" w:cstheme="minorHAnsi"/>
          <w:sz w:val="24"/>
          <w:szCs w:val="24"/>
        </w:rPr>
      </w:pPr>
    </w:p>
    <w:p w14:paraId="30455375" w14:textId="741E5556" w:rsidR="00540BE9" w:rsidRPr="00AD2D21" w:rsidRDefault="00540BE9" w:rsidP="00814353">
      <w:pPr>
        <w:pStyle w:val="Odstavekseznama"/>
        <w:numPr>
          <w:ilvl w:val="0"/>
          <w:numId w:val="38"/>
        </w:numPr>
        <w:rPr>
          <w:rFonts w:asciiTheme="minorHAnsi" w:hAnsiTheme="minorHAnsi" w:cstheme="minorHAnsi"/>
          <w:b/>
          <w:bCs/>
          <w:sz w:val="24"/>
          <w:szCs w:val="24"/>
        </w:rPr>
      </w:pPr>
      <w:r w:rsidRPr="00AD2D21">
        <w:rPr>
          <w:rFonts w:asciiTheme="minorHAnsi" w:hAnsiTheme="minorHAnsi" w:cstheme="minorHAnsi"/>
          <w:b/>
          <w:bCs/>
          <w:sz w:val="24"/>
          <w:szCs w:val="24"/>
        </w:rPr>
        <w:t>Cilji uvedbe ePODK</w:t>
      </w:r>
    </w:p>
    <w:p w14:paraId="7E16158A" w14:textId="77777777" w:rsidR="00540BE9" w:rsidRPr="00AD2D21" w:rsidRDefault="00540BE9" w:rsidP="00B46315">
      <w:pPr>
        <w:rPr>
          <w:rFonts w:asciiTheme="minorHAnsi" w:hAnsiTheme="minorHAnsi" w:cstheme="minorHAnsi"/>
          <w:sz w:val="24"/>
          <w:szCs w:val="24"/>
        </w:rPr>
      </w:pPr>
    </w:p>
    <w:p w14:paraId="2E512870" w14:textId="6FB9172C" w:rsidR="004C4F58" w:rsidRPr="00AD2D21" w:rsidRDefault="004C4F58" w:rsidP="00CB6353">
      <w:pPr>
        <w:pStyle w:val="Odstavekseznama"/>
        <w:numPr>
          <w:ilvl w:val="0"/>
          <w:numId w:val="39"/>
        </w:numPr>
        <w:rPr>
          <w:rFonts w:asciiTheme="minorHAnsi" w:hAnsiTheme="minorHAnsi" w:cstheme="minorHAnsi"/>
          <w:sz w:val="24"/>
          <w:szCs w:val="24"/>
        </w:rPr>
      </w:pPr>
      <w:r w:rsidRPr="00AD2D21">
        <w:rPr>
          <w:rFonts w:asciiTheme="minorHAnsi" w:hAnsiTheme="minorHAnsi" w:cstheme="minorHAnsi"/>
          <w:sz w:val="24"/>
          <w:szCs w:val="24"/>
        </w:rPr>
        <w:t>ePODK poenostav</w:t>
      </w:r>
      <w:r w:rsidR="00C3180E" w:rsidRPr="00AD2D21">
        <w:rPr>
          <w:rFonts w:asciiTheme="minorHAnsi" w:hAnsiTheme="minorHAnsi" w:cstheme="minorHAnsi"/>
          <w:sz w:val="24"/>
          <w:szCs w:val="24"/>
        </w:rPr>
        <w:t>lja</w:t>
      </w:r>
      <w:r w:rsidRPr="00AD2D21">
        <w:rPr>
          <w:rFonts w:asciiTheme="minorHAnsi" w:hAnsiTheme="minorHAnsi" w:cstheme="minorHAnsi"/>
          <w:sz w:val="24"/>
          <w:szCs w:val="24"/>
        </w:rPr>
        <w:t xml:space="preserve"> postopke in zagot</w:t>
      </w:r>
      <w:r w:rsidR="007539C8">
        <w:rPr>
          <w:rFonts w:asciiTheme="minorHAnsi" w:hAnsiTheme="minorHAnsi" w:cstheme="minorHAnsi"/>
          <w:sz w:val="24"/>
          <w:szCs w:val="24"/>
        </w:rPr>
        <w:t>a</w:t>
      </w:r>
      <w:r w:rsidRPr="00AD2D21">
        <w:rPr>
          <w:rFonts w:asciiTheme="minorHAnsi" w:hAnsiTheme="minorHAnsi" w:cstheme="minorHAnsi"/>
          <w:sz w:val="24"/>
          <w:szCs w:val="24"/>
        </w:rPr>
        <w:t>v</w:t>
      </w:r>
      <w:r w:rsidR="00C3180E" w:rsidRPr="00AD2D21">
        <w:rPr>
          <w:rFonts w:asciiTheme="minorHAnsi" w:hAnsiTheme="minorHAnsi" w:cstheme="minorHAnsi"/>
          <w:sz w:val="24"/>
          <w:szCs w:val="24"/>
        </w:rPr>
        <w:t>lja</w:t>
      </w:r>
      <w:r w:rsidRPr="00AD2D21">
        <w:rPr>
          <w:rFonts w:asciiTheme="minorHAnsi" w:hAnsiTheme="minorHAnsi" w:cstheme="minorHAnsi"/>
          <w:sz w:val="24"/>
          <w:szCs w:val="24"/>
        </w:rPr>
        <w:t xml:space="preserve"> prihranke</w:t>
      </w:r>
      <w:r w:rsidR="00540BE9" w:rsidRPr="00AD2D21">
        <w:rPr>
          <w:rFonts w:asciiTheme="minorHAnsi" w:hAnsiTheme="minorHAnsi" w:cstheme="minorHAnsi"/>
          <w:sz w:val="24"/>
          <w:szCs w:val="24"/>
        </w:rPr>
        <w:t xml:space="preserve"> vsem deležnikom (</w:t>
      </w:r>
      <w:r w:rsidRPr="00AD2D21">
        <w:rPr>
          <w:rFonts w:asciiTheme="minorHAnsi" w:hAnsiTheme="minorHAnsi" w:cstheme="minorHAnsi"/>
          <w:sz w:val="24"/>
          <w:szCs w:val="24"/>
        </w:rPr>
        <w:t>ZZZS, izvajalcem,</w:t>
      </w:r>
      <w:r w:rsidR="000545EE" w:rsidRPr="00AD2D21">
        <w:rPr>
          <w:rFonts w:asciiTheme="minorHAnsi" w:hAnsiTheme="minorHAnsi" w:cstheme="minorHAnsi"/>
          <w:sz w:val="24"/>
          <w:szCs w:val="24"/>
        </w:rPr>
        <w:t xml:space="preserve"> </w:t>
      </w:r>
      <w:r w:rsidRPr="00AD2D21">
        <w:rPr>
          <w:rFonts w:asciiTheme="minorHAnsi" w:hAnsiTheme="minorHAnsi" w:cstheme="minorHAnsi"/>
          <w:sz w:val="24"/>
          <w:szCs w:val="24"/>
        </w:rPr>
        <w:t>ki opravljajo</w:t>
      </w:r>
      <w:r w:rsidR="00540BE9" w:rsidRPr="00AD2D21">
        <w:rPr>
          <w:rFonts w:asciiTheme="minorHAnsi" w:hAnsiTheme="minorHAnsi" w:cstheme="minorHAnsi"/>
          <w:sz w:val="24"/>
          <w:szCs w:val="24"/>
        </w:rPr>
        <w:t xml:space="preserve"> dejavnost transfuzijske medicine</w:t>
      </w:r>
      <w:r w:rsidRPr="00AD2D21">
        <w:rPr>
          <w:rFonts w:asciiTheme="minorHAnsi" w:hAnsiTheme="minorHAnsi" w:cstheme="minorHAnsi"/>
          <w:sz w:val="24"/>
          <w:szCs w:val="24"/>
        </w:rPr>
        <w:t>, NIJZ</w:t>
      </w:r>
      <w:r w:rsidR="00540BE9" w:rsidRPr="00AD2D21">
        <w:rPr>
          <w:rFonts w:asciiTheme="minorHAnsi" w:hAnsiTheme="minorHAnsi" w:cstheme="minorHAnsi"/>
          <w:sz w:val="24"/>
          <w:szCs w:val="24"/>
        </w:rPr>
        <w:t xml:space="preserve">, </w:t>
      </w:r>
      <w:r w:rsidRPr="00AD2D21">
        <w:rPr>
          <w:rFonts w:asciiTheme="minorHAnsi" w:hAnsiTheme="minorHAnsi" w:cstheme="minorHAnsi"/>
          <w:sz w:val="24"/>
          <w:szCs w:val="24"/>
        </w:rPr>
        <w:t>FURS, zavezancem in zavarovanim osebam</w:t>
      </w:r>
      <w:r w:rsidR="0020607A" w:rsidRPr="00AD2D21">
        <w:rPr>
          <w:rFonts w:asciiTheme="minorHAnsi" w:hAnsiTheme="minorHAnsi" w:cstheme="minorHAnsi"/>
          <w:sz w:val="24"/>
          <w:szCs w:val="24"/>
        </w:rPr>
        <w:t>);</w:t>
      </w:r>
      <w:r w:rsidRPr="00AD2D21">
        <w:rPr>
          <w:rFonts w:asciiTheme="minorHAnsi" w:hAnsiTheme="minorHAnsi" w:cstheme="minorHAnsi"/>
          <w:sz w:val="24"/>
          <w:szCs w:val="24"/>
        </w:rPr>
        <w:t xml:space="preserve"> </w:t>
      </w:r>
    </w:p>
    <w:p w14:paraId="3D6BA9A5" w14:textId="765577DC" w:rsidR="0020607A" w:rsidRPr="00AD2D21" w:rsidRDefault="00540BE9"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sz w:val="24"/>
          <w:szCs w:val="24"/>
        </w:rPr>
        <w:t>i</w:t>
      </w:r>
      <w:r w:rsidR="004C4F58" w:rsidRPr="00AD2D21">
        <w:rPr>
          <w:rFonts w:asciiTheme="minorHAnsi" w:hAnsiTheme="minorHAnsi" w:cstheme="minorHAnsi"/>
          <w:sz w:val="24"/>
          <w:szCs w:val="24"/>
        </w:rPr>
        <w:t>zvajalcem, ki opravljajo dejavnost transfuzijske medicine, n</w:t>
      </w:r>
      <w:r w:rsidR="00C3180E" w:rsidRPr="00AD2D21">
        <w:rPr>
          <w:rFonts w:asciiTheme="minorHAnsi" w:hAnsiTheme="minorHAnsi" w:cstheme="minorHAnsi"/>
          <w:sz w:val="24"/>
          <w:szCs w:val="24"/>
        </w:rPr>
        <w:t>i</w:t>
      </w:r>
      <w:r w:rsidR="004C4F58" w:rsidRPr="00AD2D21">
        <w:rPr>
          <w:rFonts w:asciiTheme="minorHAnsi" w:hAnsiTheme="minorHAnsi" w:cstheme="minorHAnsi"/>
          <w:sz w:val="24"/>
          <w:szCs w:val="24"/>
        </w:rPr>
        <w:t xml:space="preserve"> več potrebno delovno aktivnim krvodajalcem oziroma darovalcem izdajati papirnih Potrdil o darovanju krvi in drugih potrdil v primeru posebnih odvzemov krvi in krvotvornih matičnih celic</w:t>
      </w:r>
      <w:r w:rsidR="0020607A" w:rsidRPr="00AD2D21">
        <w:rPr>
          <w:rFonts w:asciiTheme="minorHAnsi" w:hAnsiTheme="minorHAnsi" w:cstheme="minorHAnsi"/>
          <w:sz w:val="24"/>
          <w:szCs w:val="24"/>
        </w:rPr>
        <w:t>;</w:t>
      </w:r>
    </w:p>
    <w:p w14:paraId="762B45D7" w14:textId="049D9927" w:rsidR="00540BE9" w:rsidRPr="00AD2D21" w:rsidRDefault="004C4F58"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sz w:val="24"/>
          <w:szCs w:val="24"/>
        </w:rPr>
        <w:t xml:space="preserve">zagotovljena </w:t>
      </w:r>
      <w:r w:rsidR="00540BE9" w:rsidRPr="00AD2D21">
        <w:rPr>
          <w:rFonts w:asciiTheme="minorHAnsi" w:hAnsiTheme="minorHAnsi" w:cstheme="minorHAnsi"/>
          <w:sz w:val="24"/>
          <w:szCs w:val="24"/>
        </w:rPr>
        <w:t xml:space="preserve">je </w:t>
      </w:r>
      <w:r w:rsidRPr="00AD2D21">
        <w:rPr>
          <w:rFonts w:asciiTheme="minorHAnsi" w:hAnsiTheme="minorHAnsi" w:cstheme="minorHAnsi"/>
          <w:sz w:val="24"/>
          <w:szCs w:val="24"/>
        </w:rPr>
        <w:t>večja točnost podatkov</w:t>
      </w:r>
      <w:r w:rsidR="0020607A" w:rsidRPr="00AD2D21">
        <w:rPr>
          <w:rFonts w:asciiTheme="minorHAnsi" w:hAnsiTheme="minorHAnsi" w:cstheme="minorHAnsi"/>
          <w:sz w:val="24"/>
          <w:szCs w:val="24"/>
        </w:rPr>
        <w:t>;</w:t>
      </w:r>
      <w:r w:rsidRPr="00AD2D21">
        <w:rPr>
          <w:rFonts w:asciiTheme="minorHAnsi" w:hAnsiTheme="minorHAnsi" w:cstheme="minorHAnsi"/>
          <w:sz w:val="24"/>
          <w:szCs w:val="24"/>
        </w:rPr>
        <w:t xml:space="preserve"> </w:t>
      </w:r>
    </w:p>
    <w:p w14:paraId="4F502562" w14:textId="22FC9846" w:rsidR="00B46315" w:rsidRPr="00AD2D21" w:rsidRDefault="00540BE9"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sz w:val="24"/>
          <w:szCs w:val="24"/>
        </w:rPr>
        <w:t>n</w:t>
      </w:r>
      <w:r w:rsidR="004C4F58" w:rsidRPr="00AD2D21">
        <w:rPr>
          <w:rFonts w:asciiTheme="minorHAnsi" w:hAnsiTheme="minorHAnsi" w:cstheme="minorHAnsi"/>
          <w:sz w:val="24"/>
          <w:szCs w:val="24"/>
        </w:rPr>
        <w:t>a ZZZS se ročne kontrole skladnosti zahtevkov za refundacijo nadomestila plače in podatkov iz ePODK nadomesti</w:t>
      </w:r>
      <w:r w:rsidR="00C3180E" w:rsidRPr="00AD2D21">
        <w:rPr>
          <w:rFonts w:asciiTheme="minorHAnsi" w:hAnsiTheme="minorHAnsi" w:cstheme="minorHAnsi"/>
          <w:sz w:val="24"/>
          <w:szCs w:val="24"/>
        </w:rPr>
        <w:t>jo</w:t>
      </w:r>
      <w:r w:rsidR="004C4F58" w:rsidRPr="00AD2D21">
        <w:rPr>
          <w:rFonts w:asciiTheme="minorHAnsi" w:hAnsiTheme="minorHAnsi" w:cstheme="minorHAnsi"/>
          <w:sz w:val="24"/>
          <w:szCs w:val="24"/>
        </w:rPr>
        <w:t xml:space="preserve"> z avtomatskimi kontrolami</w:t>
      </w:r>
      <w:r w:rsidR="00F20E2E" w:rsidRPr="00AD2D21">
        <w:rPr>
          <w:rFonts w:asciiTheme="minorHAnsi" w:hAnsiTheme="minorHAnsi" w:cstheme="minorHAnsi"/>
          <w:sz w:val="24"/>
          <w:szCs w:val="24"/>
        </w:rPr>
        <w:t>;</w:t>
      </w:r>
      <w:r w:rsidR="004C4F58" w:rsidRPr="00AD2D21">
        <w:rPr>
          <w:rFonts w:asciiTheme="minorHAnsi" w:hAnsiTheme="minorHAnsi" w:cstheme="minorHAnsi"/>
          <w:sz w:val="24"/>
          <w:szCs w:val="24"/>
        </w:rPr>
        <w:t xml:space="preserve"> </w:t>
      </w:r>
    </w:p>
    <w:p w14:paraId="1B821600" w14:textId="6E75D2B4" w:rsidR="00540BE9" w:rsidRPr="00AD2D21" w:rsidRDefault="004C4F58"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sz w:val="24"/>
          <w:szCs w:val="24"/>
        </w:rPr>
        <w:t>n</w:t>
      </w:r>
      <w:r w:rsidR="00C3180E" w:rsidRPr="00AD2D21">
        <w:rPr>
          <w:rFonts w:asciiTheme="minorHAnsi" w:hAnsiTheme="minorHAnsi" w:cstheme="minorHAnsi"/>
          <w:sz w:val="24"/>
          <w:szCs w:val="24"/>
        </w:rPr>
        <w:t>i</w:t>
      </w:r>
      <w:r w:rsidRPr="00AD2D21">
        <w:rPr>
          <w:rFonts w:asciiTheme="minorHAnsi" w:hAnsiTheme="minorHAnsi" w:cstheme="minorHAnsi"/>
          <w:sz w:val="24"/>
          <w:szCs w:val="24"/>
        </w:rPr>
        <w:t xml:space="preserve"> več potrebno pregledovati s strani delodajalcev skeniranega potrdila, ki se največkrat slabo vidi, obstaja </w:t>
      </w:r>
      <w:r w:rsidR="003417AF" w:rsidRPr="00AD2D21">
        <w:rPr>
          <w:rFonts w:asciiTheme="minorHAnsi" w:hAnsiTheme="minorHAnsi" w:cstheme="minorHAnsi"/>
          <w:sz w:val="24"/>
          <w:szCs w:val="24"/>
        </w:rPr>
        <w:t xml:space="preserve">pa tudi </w:t>
      </w:r>
      <w:r w:rsidRPr="00AD2D21">
        <w:rPr>
          <w:rFonts w:asciiTheme="minorHAnsi" w:hAnsiTheme="minorHAnsi" w:cstheme="minorHAnsi"/>
          <w:sz w:val="24"/>
          <w:szCs w:val="24"/>
        </w:rPr>
        <w:t>tveganje, da je nepopolno izpolnjeno, ponarejeno, ipd.</w:t>
      </w:r>
      <w:r w:rsidR="00B46315" w:rsidRPr="00AD2D21">
        <w:rPr>
          <w:rFonts w:asciiTheme="minorHAnsi" w:hAnsiTheme="minorHAnsi" w:cstheme="minorHAnsi"/>
          <w:sz w:val="24"/>
          <w:szCs w:val="24"/>
        </w:rPr>
        <w:t>;</w:t>
      </w:r>
    </w:p>
    <w:p w14:paraId="2C8A39C4" w14:textId="048E7AC4" w:rsidR="00D41A76" w:rsidRPr="00AD2D21" w:rsidRDefault="00D41A76"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sz w:val="24"/>
          <w:szCs w:val="24"/>
        </w:rPr>
        <w:t>za delovno aktivne krvodajalce oziroma darovalce se  podatki, pomembni za delodajalca in ZZZS, prek on-line sistema prenes</w:t>
      </w:r>
      <w:r w:rsidR="00C3180E" w:rsidRPr="00AD2D21">
        <w:rPr>
          <w:rFonts w:asciiTheme="minorHAnsi" w:hAnsiTheme="minorHAnsi" w:cstheme="minorHAnsi"/>
          <w:sz w:val="24"/>
          <w:szCs w:val="24"/>
        </w:rPr>
        <w:t xml:space="preserve">ejo </w:t>
      </w:r>
      <w:r w:rsidRPr="00AD2D21">
        <w:rPr>
          <w:rFonts w:asciiTheme="minorHAnsi" w:hAnsiTheme="minorHAnsi" w:cstheme="minorHAnsi"/>
          <w:sz w:val="24"/>
          <w:szCs w:val="24"/>
        </w:rPr>
        <w:t>v informacijski sistem ZZZS in n</w:t>
      </w:r>
      <w:r w:rsidR="00C3180E" w:rsidRPr="00AD2D21">
        <w:rPr>
          <w:rFonts w:asciiTheme="minorHAnsi" w:hAnsiTheme="minorHAnsi" w:cstheme="minorHAnsi"/>
          <w:sz w:val="24"/>
          <w:szCs w:val="24"/>
        </w:rPr>
        <w:t>i</w:t>
      </w:r>
      <w:r w:rsidRPr="00AD2D21">
        <w:rPr>
          <w:rFonts w:asciiTheme="minorHAnsi" w:hAnsiTheme="minorHAnsi" w:cstheme="minorHAnsi"/>
          <w:sz w:val="24"/>
          <w:szCs w:val="24"/>
        </w:rPr>
        <w:t xml:space="preserve"> več potreben ročni vpis podatkov;</w:t>
      </w:r>
    </w:p>
    <w:p w14:paraId="5C9FE3A5" w14:textId="3BA4FCA7" w:rsidR="00540BE9" w:rsidRPr="00AD2D21" w:rsidRDefault="004C4F58"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color w:val="000000"/>
          <w:sz w:val="24"/>
          <w:szCs w:val="24"/>
        </w:rPr>
        <w:t>ePODK</w:t>
      </w:r>
      <w:r w:rsidR="00F20E2E" w:rsidRPr="00AD2D21">
        <w:rPr>
          <w:rFonts w:asciiTheme="minorHAnsi" w:hAnsiTheme="minorHAnsi" w:cstheme="minorHAnsi"/>
          <w:color w:val="000000"/>
          <w:sz w:val="24"/>
          <w:szCs w:val="24"/>
        </w:rPr>
        <w:t xml:space="preserve"> </w:t>
      </w:r>
      <w:r w:rsidRPr="00AD2D21">
        <w:rPr>
          <w:rFonts w:asciiTheme="minorHAnsi" w:hAnsiTheme="minorHAnsi" w:cstheme="minorHAnsi"/>
          <w:color w:val="000000"/>
          <w:sz w:val="24"/>
          <w:szCs w:val="24"/>
        </w:rPr>
        <w:t>prin</w:t>
      </w:r>
      <w:r w:rsidR="00C3180E" w:rsidRPr="00AD2D21">
        <w:rPr>
          <w:rFonts w:asciiTheme="minorHAnsi" w:hAnsiTheme="minorHAnsi" w:cstheme="minorHAnsi"/>
          <w:color w:val="000000"/>
          <w:sz w:val="24"/>
          <w:szCs w:val="24"/>
        </w:rPr>
        <w:t>aša</w:t>
      </w:r>
      <w:r w:rsidRPr="00AD2D21">
        <w:rPr>
          <w:rFonts w:asciiTheme="minorHAnsi" w:hAnsiTheme="minorHAnsi" w:cstheme="minorHAnsi"/>
          <w:color w:val="000000"/>
          <w:sz w:val="24"/>
          <w:szCs w:val="24"/>
        </w:rPr>
        <w:t xml:space="preserve"> prihranke delodajalcem, saj elektronsko potrdilo pridobi</w:t>
      </w:r>
      <w:r w:rsidR="00C3180E" w:rsidRPr="00AD2D21">
        <w:rPr>
          <w:rFonts w:asciiTheme="minorHAnsi" w:hAnsiTheme="minorHAnsi" w:cstheme="minorHAnsi"/>
          <w:color w:val="000000"/>
          <w:sz w:val="24"/>
          <w:szCs w:val="24"/>
        </w:rPr>
        <w:t>jo</w:t>
      </w:r>
      <w:r w:rsidRPr="00AD2D21">
        <w:rPr>
          <w:rFonts w:asciiTheme="minorHAnsi" w:hAnsiTheme="minorHAnsi" w:cstheme="minorHAnsi"/>
          <w:color w:val="000000"/>
          <w:sz w:val="24"/>
          <w:szCs w:val="24"/>
        </w:rPr>
        <w:t xml:space="preserve"> z uporabo spletnega portala SPOT ali preko spletnega vmesnika eBOL in eNDM, ki omogoča povsem avtomatiziran prenos </w:t>
      </w:r>
      <w:r w:rsidR="00B46315" w:rsidRPr="00AD2D21">
        <w:rPr>
          <w:rFonts w:asciiTheme="minorHAnsi" w:hAnsiTheme="minorHAnsi" w:cstheme="minorHAnsi"/>
          <w:color w:val="000000"/>
          <w:sz w:val="24"/>
          <w:szCs w:val="24"/>
        </w:rPr>
        <w:t>podatkov, ki so na ePODK (poenostavitve</w:t>
      </w:r>
      <w:r w:rsidR="00B46315" w:rsidRPr="00AD2D21">
        <w:rPr>
          <w:rFonts w:asciiTheme="minorHAnsi" w:hAnsiTheme="minorHAnsi" w:cstheme="minorHAnsi"/>
          <w:sz w:val="24"/>
          <w:szCs w:val="24"/>
        </w:rPr>
        <w:t xml:space="preserve"> </w:t>
      </w:r>
      <w:r w:rsidRPr="00AD2D21">
        <w:rPr>
          <w:rFonts w:asciiTheme="minorHAnsi" w:hAnsiTheme="minorHAnsi" w:cstheme="minorHAnsi"/>
          <w:color w:val="000000"/>
          <w:sz w:val="24"/>
          <w:szCs w:val="24"/>
        </w:rPr>
        <w:t>evidentiranj</w:t>
      </w:r>
      <w:r w:rsidR="00B46315" w:rsidRPr="00AD2D21">
        <w:rPr>
          <w:rFonts w:asciiTheme="minorHAnsi" w:hAnsiTheme="minorHAnsi" w:cstheme="minorHAnsi"/>
          <w:color w:val="000000"/>
          <w:sz w:val="24"/>
          <w:szCs w:val="24"/>
        </w:rPr>
        <w:t>a</w:t>
      </w:r>
      <w:r w:rsidRPr="00AD2D21">
        <w:rPr>
          <w:rFonts w:asciiTheme="minorHAnsi" w:hAnsiTheme="minorHAnsi" w:cstheme="minorHAnsi"/>
          <w:color w:val="000000"/>
          <w:sz w:val="24"/>
          <w:szCs w:val="24"/>
        </w:rPr>
        <w:t xml:space="preserve"> podatkov o v kadrovskem informacijskem sistemu in zbiranje podatkov za obračun plač ter pripravo zahtevkov za refundacijo nadomestil plač, katerim n</w:t>
      </w:r>
      <w:r w:rsidR="00C3180E" w:rsidRPr="00AD2D21">
        <w:rPr>
          <w:rFonts w:asciiTheme="minorHAnsi" w:hAnsiTheme="minorHAnsi" w:cstheme="minorHAnsi"/>
          <w:color w:val="000000"/>
          <w:sz w:val="24"/>
          <w:szCs w:val="24"/>
        </w:rPr>
        <w:t>i</w:t>
      </w:r>
      <w:r w:rsidRPr="00AD2D21">
        <w:rPr>
          <w:rFonts w:asciiTheme="minorHAnsi" w:hAnsiTheme="minorHAnsi" w:cstheme="minorHAnsi"/>
          <w:color w:val="000000"/>
          <w:sz w:val="24"/>
          <w:szCs w:val="24"/>
        </w:rPr>
        <w:t xml:space="preserve"> </w:t>
      </w:r>
      <w:r w:rsidR="000545EE" w:rsidRPr="00AD2D21">
        <w:rPr>
          <w:rFonts w:asciiTheme="minorHAnsi" w:hAnsiTheme="minorHAnsi" w:cstheme="minorHAnsi"/>
          <w:color w:val="000000"/>
          <w:sz w:val="24"/>
          <w:szCs w:val="24"/>
        </w:rPr>
        <w:t xml:space="preserve"> </w:t>
      </w:r>
      <w:r w:rsidRPr="00AD2D21">
        <w:rPr>
          <w:rFonts w:asciiTheme="minorHAnsi" w:hAnsiTheme="minorHAnsi" w:cstheme="minorHAnsi"/>
          <w:color w:val="000000"/>
          <w:sz w:val="24"/>
          <w:szCs w:val="24"/>
        </w:rPr>
        <w:t>več potrebno prilagati Potrdil o darovanju krvi</w:t>
      </w:r>
      <w:r w:rsidR="00B46315" w:rsidRPr="00AD2D21">
        <w:rPr>
          <w:rFonts w:asciiTheme="minorHAnsi" w:hAnsiTheme="minorHAnsi" w:cstheme="minorHAnsi"/>
          <w:color w:val="000000"/>
          <w:sz w:val="24"/>
          <w:szCs w:val="24"/>
        </w:rPr>
        <w:t xml:space="preserve">, </w:t>
      </w:r>
      <w:r w:rsidR="000545EE" w:rsidRPr="00AD2D21">
        <w:rPr>
          <w:rFonts w:asciiTheme="minorHAnsi" w:hAnsiTheme="minorHAnsi" w:cstheme="minorHAnsi"/>
          <w:color w:val="000000"/>
          <w:sz w:val="24"/>
          <w:szCs w:val="24"/>
        </w:rPr>
        <w:t xml:space="preserve">avtomatiziran prenos podatkov v </w:t>
      </w:r>
      <w:r w:rsidR="00B46315" w:rsidRPr="00AD2D21">
        <w:rPr>
          <w:rFonts w:asciiTheme="minorHAnsi" w:hAnsiTheme="minorHAnsi" w:cstheme="minorHAnsi"/>
          <w:color w:val="000000"/>
          <w:sz w:val="24"/>
          <w:szCs w:val="24"/>
        </w:rPr>
        <w:t>evidenc</w:t>
      </w:r>
      <w:r w:rsidR="000545EE" w:rsidRPr="00AD2D21">
        <w:rPr>
          <w:rFonts w:asciiTheme="minorHAnsi" w:hAnsiTheme="minorHAnsi" w:cstheme="minorHAnsi"/>
          <w:color w:val="000000"/>
          <w:sz w:val="24"/>
          <w:szCs w:val="24"/>
        </w:rPr>
        <w:t>o</w:t>
      </w:r>
      <w:r w:rsidR="00B46315" w:rsidRPr="00AD2D21">
        <w:rPr>
          <w:rFonts w:asciiTheme="minorHAnsi" w:hAnsiTheme="minorHAnsi" w:cstheme="minorHAnsi"/>
          <w:color w:val="000000"/>
          <w:sz w:val="24"/>
          <w:szCs w:val="24"/>
        </w:rPr>
        <w:t xml:space="preserve"> delovnega časa, ipd);</w:t>
      </w:r>
    </w:p>
    <w:p w14:paraId="2115C66B" w14:textId="5C7D48EF" w:rsidR="00B46315" w:rsidRPr="00AD2D21" w:rsidRDefault="004C4F58" w:rsidP="00C83755">
      <w:pPr>
        <w:pStyle w:val="Brezrazmikov"/>
        <w:numPr>
          <w:ilvl w:val="0"/>
          <w:numId w:val="39"/>
        </w:numPr>
        <w:jc w:val="both"/>
        <w:rPr>
          <w:rFonts w:asciiTheme="minorHAnsi" w:hAnsiTheme="minorHAnsi" w:cstheme="minorHAnsi"/>
          <w:sz w:val="24"/>
          <w:szCs w:val="24"/>
        </w:rPr>
      </w:pPr>
      <w:r w:rsidRPr="00AD2D21">
        <w:rPr>
          <w:rFonts w:asciiTheme="minorHAnsi" w:hAnsiTheme="minorHAnsi" w:cstheme="minorHAnsi"/>
          <w:color w:val="000000"/>
          <w:sz w:val="24"/>
          <w:szCs w:val="24"/>
        </w:rPr>
        <w:t>delodajalcu n</w:t>
      </w:r>
      <w:r w:rsidR="00C3180E" w:rsidRPr="00AD2D21">
        <w:rPr>
          <w:rFonts w:asciiTheme="minorHAnsi" w:hAnsiTheme="minorHAnsi" w:cstheme="minorHAnsi"/>
          <w:color w:val="000000"/>
          <w:sz w:val="24"/>
          <w:szCs w:val="24"/>
        </w:rPr>
        <w:t>i</w:t>
      </w:r>
      <w:r w:rsidRPr="00AD2D21">
        <w:rPr>
          <w:rFonts w:asciiTheme="minorHAnsi" w:hAnsiTheme="minorHAnsi" w:cstheme="minorHAnsi"/>
          <w:color w:val="000000"/>
          <w:sz w:val="24"/>
          <w:szCs w:val="24"/>
        </w:rPr>
        <w:t xml:space="preserve"> več potrebno čakati, da mu delavec dostavi potrdilo, temveč </w:t>
      </w:r>
      <w:r w:rsidR="00C3180E" w:rsidRPr="00AD2D21">
        <w:rPr>
          <w:rFonts w:asciiTheme="minorHAnsi" w:hAnsiTheme="minorHAnsi" w:cstheme="minorHAnsi"/>
          <w:color w:val="000000"/>
          <w:sz w:val="24"/>
          <w:szCs w:val="24"/>
        </w:rPr>
        <w:t xml:space="preserve">je </w:t>
      </w:r>
      <w:r w:rsidRPr="00AD2D21">
        <w:rPr>
          <w:rFonts w:asciiTheme="minorHAnsi" w:hAnsiTheme="minorHAnsi" w:cstheme="minorHAnsi"/>
          <w:color w:val="000000"/>
          <w:sz w:val="24"/>
          <w:szCs w:val="24"/>
        </w:rPr>
        <w:t>tekoče seznanjen z izdanimi potrdili in jih lahko sam prevz</w:t>
      </w:r>
      <w:r w:rsidR="00C3180E" w:rsidRPr="00AD2D21">
        <w:rPr>
          <w:rFonts w:asciiTheme="minorHAnsi" w:hAnsiTheme="minorHAnsi" w:cstheme="minorHAnsi"/>
          <w:color w:val="000000"/>
          <w:sz w:val="24"/>
          <w:szCs w:val="24"/>
        </w:rPr>
        <w:t>ame</w:t>
      </w:r>
      <w:r w:rsidRPr="00AD2D21">
        <w:rPr>
          <w:rFonts w:asciiTheme="minorHAnsi" w:hAnsiTheme="minorHAnsi" w:cstheme="minorHAnsi"/>
          <w:color w:val="000000"/>
          <w:sz w:val="24"/>
          <w:szCs w:val="24"/>
        </w:rPr>
        <w:t xml:space="preserve"> kadarkoli in tudi morebiti že pripravi zahtevek za refundacijo</w:t>
      </w:r>
      <w:r w:rsidR="00B46315" w:rsidRPr="00AD2D21">
        <w:rPr>
          <w:rFonts w:asciiTheme="minorHAnsi" w:hAnsiTheme="minorHAnsi" w:cstheme="minorHAnsi"/>
          <w:color w:val="000000"/>
          <w:sz w:val="24"/>
          <w:szCs w:val="24"/>
        </w:rPr>
        <w:t>;</w:t>
      </w:r>
    </w:p>
    <w:p w14:paraId="35ACEA2D" w14:textId="23EA91D3" w:rsidR="004C4F58" w:rsidRPr="00AD2D21" w:rsidRDefault="005D1A09" w:rsidP="00C83755">
      <w:pPr>
        <w:pStyle w:val="Brezrazmikov"/>
        <w:numPr>
          <w:ilvl w:val="0"/>
          <w:numId w:val="39"/>
        </w:numPr>
        <w:jc w:val="both"/>
        <w:rPr>
          <w:rFonts w:asciiTheme="minorHAnsi" w:hAnsiTheme="minorHAnsi" w:cstheme="minorHAnsi"/>
          <w:color w:val="000000"/>
          <w:sz w:val="24"/>
          <w:szCs w:val="24"/>
        </w:rPr>
      </w:pPr>
      <w:r w:rsidRPr="00AD2D21">
        <w:rPr>
          <w:rFonts w:asciiTheme="minorHAnsi" w:hAnsiTheme="minorHAnsi" w:cstheme="minorHAnsi"/>
          <w:color w:val="000000"/>
          <w:sz w:val="24"/>
          <w:szCs w:val="24"/>
        </w:rPr>
        <w:t xml:space="preserve">zavarovancu </w:t>
      </w:r>
      <w:r w:rsidR="004C4F58" w:rsidRPr="00AD2D21">
        <w:rPr>
          <w:rFonts w:asciiTheme="minorHAnsi" w:hAnsiTheme="minorHAnsi" w:cstheme="minorHAnsi"/>
          <w:color w:val="000000"/>
          <w:sz w:val="24"/>
          <w:szCs w:val="24"/>
        </w:rPr>
        <w:t>n</w:t>
      </w:r>
      <w:r w:rsidR="00C3180E" w:rsidRPr="00AD2D21">
        <w:rPr>
          <w:rFonts w:asciiTheme="minorHAnsi" w:hAnsiTheme="minorHAnsi" w:cstheme="minorHAnsi"/>
          <w:color w:val="000000"/>
          <w:sz w:val="24"/>
          <w:szCs w:val="24"/>
        </w:rPr>
        <w:t>i</w:t>
      </w:r>
      <w:r w:rsidR="004C4F58" w:rsidRPr="00AD2D21">
        <w:rPr>
          <w:rFonts w:asciiTheme="minorHAnsi" w:hAnsiTheme="minorHAnsi" w:cstheme="minorHAnsi"/>
          <w:color w:val="000000"/>
          <w:sz w:val="24"/>
          <w:szCs w:val="24"/>
        </w:rPr>
        <w:t xml:space="preserve"> več potrebno dostaviti potrdila svojemu delodajalc</w:t>
      </w:r>
      <w:r w:rsidR="00B46315" w:rsidRPr="00AD2D21">
        <w:rPr>
          <w:rFonts w:asciiTheme="minorHAnsi" w:hAnsiTheme="minorHAnsi" w:cstheme="minorHAnsi"/>
          <w:color w:val="000000"/>
          <w:sz w:val="24"/>
          <w:szCs w:val="24"/>
        </w:rPr>
        <w:t>u;</w:t>
      </w:r>
      <w:r w:rsidR="004C4F58" w:rsidRPr="00AD2D21">
        <w:rPr>
          <w:rFonts w:asciiTheme="minorHAnsi" w:hAnsiTheme="minorHAnsi" w:cstheme="minorHAnsi"/>
          <w:color w:val="000000"/>
          <w:sz w:val="24"/>
          <w:szCs w:val="24"/>
        </w:rPr>
        <w:t xml:space="preserve"> </w:t>
      </w:r>
    </w:p>
    <w:p w14:paraId="64E700ED" w14:textId="20113DB1" w:rsidR="000545EE" w:rsidRPr="00AD2D21" w:rsidRDefault="00B46315" w:rsidP="00C83755">
      <w:pPr>
        <w:pStyle w:val="Brezrazmikov"/>
        <w:numPr>
          <w:ilvl w:val="0"/>
          <w:numId w:val="39"/>
        </w:numPr>
        <w:jc w:val="both"/>
        <w:rPr>
          <w:rFonts w:asciiTheme="minorHAnsi" w:hAnsiTheme="minorHAnsi" w:cstheme="minorHAnsi"/>
          <w:color w:val="000000"/>
          <w:sz w:val="24"/>
          <w:szCs w:val="24"/>
        </w:rPr>
      </w:pPr>
      <w:r w:rsidRPr="00AD2D21">
        <w:rPr>
          <w:rFonts w:asciiTheme="minorHAnsi" w:hAnsiTheme="minorHAnsi" w:cstheme="minorHAnsi"/>
          <w:color w:val="000000"/>
          <w:sz w:val="24"/>
          <w:szCs w:val="24"/>
        </w:rPr>
        <w:t>z</w:t>
      </w:r>
      <w:r w:rsidR="00540BE9" w:rsidRPr="00AD2D21">
        <w:rPr>
          <w:rFonts w:asciiTheme="minorHAnsi" w:hAnsiTheme="minorHAnsi" w:cstheme="minorHAnsi"/>
          <w:color w:val="000000"/>
          <w:sz w:val="24"/>
          <w:szCs w:val="24"/>
        </w:rPr>
        <w:t>avarovan</w:t>
      </w:r>
      <w:r w:rsidR="005D1A09" w:rsidRPr="00AD2D21">
        <w:rPr>
          <w:rFonts w:asciiTheme="minorHAnsi" w:hAnsiTheme="minorHAnsi" w:cstheme="minorHAnsi"/>
          <w:color w:val="000000"/>
          <w:sz w:val="24"/>
          <w:szCs w:val="24"/>
        </w:rPr>
        <w:t>ci</w:t>
      </w:r>
      <w:r w:rsidR="00540BE9" w:rsidRPr="00AD2D21">
        <w:rPr>
          <w:rFonts w:asciiTheme="minorHAnsi" w:hAnsiTheme="minorHAnsi" w:cstheme="minorHAnsi"/>
          <w:color w:val="000000"/>
          <w:sz w:val="24"/>
          <w:szCs w:val="24"/>
        </w:rPr>
        <w:t xml:space="preserve"> lahko kadar</w:t>
      </w:r>
      <w:r w:rsidR="00E26CF3" w:rsidRPr="00AD2D21">
        <w:rPr>
          <w:rFonts w:asciiTheme="minorHAnsi" w:hAnsiTheme="minorHAnsi" w:cstheme="minorHAnsi"/>
          <w:color w:val="000000"/>
          <w:sz w:val="24"/>
          <w:szCs w:val="24"/>
        </w:rPr>
        <w:t xml:space="preserve"> </w:t>
      </w:r>
      <w:r w:rsidR="00540BE9" w:rsidRPr="00AD2D21">
        <w:rPr>
          <w:rFonts w:asciiTheme="minorHAnsi" w:hAnsiTheme="minorHAnsi" w:cstheme="minorHAnsi"/>
          <w:color w:val="000000"/>
          <w:sz w:val="24"/>
          <w:szCs w:val="24"/>
        </w:rPr>
        <w:t>koli dostopa</w:t>
      </w:r>
      <w:r w:rsidR="00C3180E" w:rsidRPr="00AD2D21">
        <w:rPr>
          <w:rFonts w:asciiTheme="minorHAnsi" w:hAnsiTheme="minorHAnsi" w:cstheme="minorHAnsi"/>
          <w:color w:val="000000"/>
          <w:sz w:val="24"/>
          <w:szCs w:val="24"/>
        </w:rPr>
        <w:t xml:space="preserve">jo </w:t>
      </w:r>
      <w:r w:rsidR="00540BE9" w:rsidRPr="00AD2D21">
        <w:rPr>
          <w:rFonts w:asciiTheme="minorHAnsi" w:hAnsiTheme="minorHAnsi" w:cstheme="minorHAnsi"/>
          <w:color w:val="000000"/>
          <w:sz w:val="24"/>
          <w:szCs w:val="24"/>
        </w:rPr>
        <w:t>do svojih ePODK na ZZZS-jevem portalu za zavarovane osebe ter portalu in mobilni aplikaciji zVEM</w:t>
      </w:r>
      <w:r w:rsidR="000545EE" w:rsidRPr="00AD2D21">
        <w:rPr>
          <w:rFonts w:asciiTheme="minorHAnsi" w:hAnsiTheme="minorHAnsi" w:cstheme="minorHAnsi"/>
          <w:color w:val="000000"/>
          <w:sz w:val="24"/>
          <w:szCs w:val="24"/>
        </w:rPr>
        <w:t xml:space="preserve"> ter potrdilo pregled</w:t>
      </w:r>
      <w:r w:rsidR="00C3180E" w:rsidRPr="00AD2D21">
        <w:rPr>
          <w:rFonts w:asciiTheme="minorHAnsi" w:hAnsiTheme="minorHAnsi" w:cstheme="minorHAnsi"/>
          <w:color w:val="000000"/>
          <w:sz w:val="24"/>
          <w:szCs w:val="24"/>
        </w:rPr>
        <w:t>ujejo</w:t>
      </w:r>
      <w:r w:rsidR="000545EE" w:rsidRPr="00AD2D21">
        <w:rPr>
          <w:rFonts w:asciiTheme="minorHAnsi" w:hAnsiTheme="minorHAnsi" w:cstheme="minorHAnsi"/>
          <w:color w:val="000000"/>
          <w:sz w:val="24"/>
          <w:szCs w:val="24"/>
        </w:rPr>
        <w:t xml:space="preserve"> in ga prenes</w:t>
      </w:r>
      <w:r w:rsidR="00C3180E" w:rsidRPr="00AD2D21">
        <w:rPr>
          <w:rFonts w:asciiTheme="minorHAnsi" w:hAnsiTheme="minorHAnsi" w:cstheme="minorHAnsi"/>
          <w:color w:val="000000"/>
          <w:sz w:val="24"/>
          <w:szCs w:val="24"/>
        </w:rPr>
        <w:t>ejo</w:t>
      </w:r>
      <w:r w:rsidR="000545EE" w:rsidRPr="00AD2D21">
        <w:rPr>
          <w:rFonts w:asciiTheme="minorHAnsi" w:hAnsiTheme="minorHAnsi" w:cstheme="minorHAnsi"/>
          <w:color w:val="000000"/>
          <w:sz w:val="24"/>
          <w:szCs w:val="24"/>
        </w:rPr>
        <w:t xml:space="preserve"> na svoj računalnik in mobilni telefon, enako kot eBOL;</w:t>
      </w:r>
    </w:p>
    <w:p w14:paraId="221F118E" w14:textId="06E93187" w:rsidR="00B46315" w:rsidRPr="00AD2D21" w:rsidRDefault="000545EE" w:rsidP="00C83755">
      <w:pPr>
        <w:pStyle w:val="Brezrazmikov"/>
        <w:numPr>
          <w:ilvl w:val="0"/>
          <w:numId w:val="39"/>
        </w:numPr>
        <w:jc w:val="both"/>
        <w:rPr>
          <w:rFonts w:asciiTheme="minorHAnsi" w:hAnsiTheme="minorHAnsi" w:cstheme="minorHAnsi"/>
          <w:color w:val="000000"/>
          <w:sz w:val="24"/>
          <w:szCs w:val="24"/>
        </w:rPr>
      </w:pPr>
      <w:r w:rsidRPr="00AD2D21">
        <w:rPr>
          <w:rFonts w:asciiTheme="minorHAnsi" w:hAnsiTheme="minorHAnsi" w:cstheme="minorHAnsi"/>
          <w:color w:val="000000"/>
          <w:sz w:val="24"/>
          <w:szCs w:val="24"/>
        </w:rPr>
        <w:t>p</w:t>
      </w:r>
      <w:r w:rsidR="00B46315" w:rsidRPr="00AD2D21">
        <w:rPr>
          <w:rFonts w:asciiTheme="minorHAnsi" w:hAnsiTheme="minorHAnsi" w:cstheme="minorHAnsi"/>
          <w:color w:val="000000"/>
          <w:sz w:val="24"/>
          <w:szCs w:val="24"/>
        </w:rPr>
        <w:t>odatki iz ePODK se avtomatično pošilja</w:t>
      </w:r>
      <w:r w:rsidR="00C3180E" w:rsidRPr="00AD2D21">
        <w:rPr>
          <w:rFonts w:asciiTheme="minorHAnsi" w:hAnsiTheme="minorHAnsi" w:cstheme="minorHAnsi"/>
          <w:color w:val="000000"/>
          <w:sz w:val="24"/>
          <w:szCs w:val="24"/>
        </w:rPr>
        <w:t>jo</w:t>
      </w:r>
      <w:r w:rsidR="00B46315" w:rsidRPr="00AD2D21">
        <w:rPr>
          <w:rFonts w:asciiTheme="minorHAnsi" w:hAnsiTheme="minorHAnsi" w:cstheme="minorHAnsi"/>
          <w:color w:val="000000"/>
          <w:sz w:val="24"/>
          <w:szCs w:val="24"/>
        </w:rPr>
        <w:t xml:space="preserve"> tudi na NIJZ in FUR</w:t>
      </w:r>
      <w:r w:rsidR="00C83755" w:rsidRPr="00AD2D21">
        <w:rPr>
          <w:rFonts w:asciiTheme="minorHAnsi" w:hAnsiTheme="minorHAnsi" w:cstheme="minorHAnsi"/>
          <w:color w:val="000000"/>
          <w:sz w:val="24"/>
          <w:szCs w:val="24"/>
        </w:rPr>
        <w:t>S.</w:t>
      </w:r>
    </w:p>
    <w:p w14:paraId="64787FA3" w14:textId="77777777" w:rsidR="00A11C07" w:rsidRPr="00AD2D21" w:rsidRDefault="00A11C07" w:rsidP="00C83755">
      <w:pPr>
        <w:rPr>
          <w:rFonts w:asciiTheme="minorHAnsi" w:hAnsiTheme="minorHAnsi" w:cstheme="minorHAnsi"/>
          <w:sz w:val="24"/>
          <w:szCs w:val="24"/>
        </w:rPr>
      </w:pPr>
    </w:p>
    <w:p w14:paraId="59A94ADD" w14:textId="4D5F1E8B" w:rsidR="004C4F58" w:rsidRPr="00AD2D21" w:rsidRDefault="004C4F58" w:rsidP="00B46315">
      <w:pPr>
        <w:rPr>
          <w:rFonts w:asciiTheme="minorHAnsi" w:hAnsiTheme="minorHAnsi" w:cstheme="minorHAnsi"/>
          <w:b/>
          <w:bCs/>
          <w:color w:val="000000"/>
          <w:sz w:val="24"/>
          <w:szCs w:val="24"/>
        </w:rPr>
      </w:pPr>
    </w:p>
    <w:p w14:paraId="51C4CFFD" w14:textId="587E1CAB" w:rsidR="00814353" w:rsidRPr="00AD2D21" w:rsidRDefault="00814353" w:rsidP="00814353">
      <w:pPr>
        <w:pStyle w:val="Odstavekseznama"/>
        <w:numPr>
          <w:ilvl w:val="0"/>
          <w:numId w:val="38"/>
        </w:numPr>
        <w:rPr>
          <w:rFonts w:asciiTheme="minorHAnsi" w:hAnsiTheme="minorHAnsi" w:cstheme="minorHAnsi"/>
          <w:b/>
          <w:bCs/>
          <w:sz w:val="24"/>
          <w:szCs w:val="24"/>
        </w:rPr>
      </w:pPr>
      <w:r w:rsidRPr="00AD2D21">
        <w:rPr>
          <w:rFonts w:asciiTheme="minorHAnsi" w:hAnsiTheme="minorHAnsi" w:cstheme="minorHAnsi"/>
          <w:b/>
          <w:bCs/>
          <w:sz w:val="24"/>
          <w:szCs w:val="24"/>
        </w:rPr>
        <w:t>Upravičenci do izdaje ePODK</w:t>
      </w:r>
      <w:r w:rsidR="00C308D3" w:rsidRPr="00AD2D21">
        <w:rPr>
          <w:rFonts w:asciiTheme="minorHAnsi" w:hAnsiTheme="minorHAnsi" w:cstheme="minorHAnsi"/>
          <w:b/>
          <w:bCs/>
          <w:sz w:val="24"/>
          <w:szCs w:val="24"/>
        </w:rPr>
        <w:t xml:space="preserve"> </w:t>
      </w:r>
    </w:p>
    <w:p w14:paraId="066C0CDB" w14:textId="77777777" w:rsidR="00814353" w:rsidRPr="00AD2D21" w:rsidRDefault="00814353" w:rsidP="00814353">
      <w:pPr>
        <w:rPr>
          <w:rFonts w:asciiTheme="minorHAnsi" w:hAnsiTheme="minorHAnsi" w:cstheme="minorHAnsi"/>
          <w:sz w:val="24"/>
          <w:szCs w:val="24"/>
        </w:rPr>
      </w:pPr>
      <w:bookmarkStart w:id="0" w:name="_Hlk99363431"/>
    </w:p>
    <w:p w14:paraId="3C67F6F5" w14:textId="229B7F7D" w:rsidR="00CD776E" w:rsidRPr="00AD2D21" w:rsidRDefault="002D029B" w:rsidP="00814353">
      <w:pPr>
        <w:rPr>
          <w:rFonts w:asciiTheme="minorHAnsi" w:hAnsiTheme="minorHAnsi" w:cstheme="minorHAnsi"/>
          <w:sz w:val="24"/>
          <w:szCs w:val="24"/>
        </w:rPr>
      </w:pPr>
      <w:r w:rsidRPr="00AD2D21">
        <w:rPr>
          <w:rFonts w:asciiTheme="minorHAnsi" w:hAnsiTheme="minorHAnsi" w:cstheme="minorHAnsi"/>
          <w:sz w:val="24"/>
          <w:szCs w:val="24"/>
        </w:rPr>
        <w:t xml:space="preserve">Pravico do začasne zadržanosti od dela in do nadomestila plače </w:t>
      </w:r>
      <w:r w:rsidR="00814353" w:rsidRPr="00AD2D21">
        <w:rPr>
          <w:rFonts w:asciiTheme="minorHAnsi" w:hAnsiTheme="minorHAnsi" w:cstheme="minorHAnsi"/>
          <w:sz w:val="24"/>
          <w:szCs w:val="24"/>
        </w:rPr>
        <w:t xml:space="preserve">zaradi </w:t>
      </w:r>
      <w:r w:rsidRPr="00AD2D21">
        <w:rPr>
          <w:rFonts w:asciiTheme="minorHAnsi" w:hAnsiTheme="minorHAnsi" w:cstheme="minorHAnsi"/>
          <w:sz w:val="24"/>
          <w:szCs w:val="24"/>
        </w:rPr>
        <w:t xml:space="preserve">darovanja krvi, krvnih pripravkov in krvotvornih matičnih celic </w:t>
      </w:r>
      <w:r w:rsidR="00CD776E" w:rsidRPr="00AD2D21">
        <w:rPr>
          <w:rFonts w:asciiTheme="minorHAnsi" w:hAnsiTheme="minorHAnsi" w:cstheme="minorHAnsi"/>
          <w:sz w:val="24"/>
          <w:szCs w:val="24"/>
        </w:rPr>
        <w:t xml:space="preserve">zavarovane osebe v delovnem razmerju in samostojni zavezanci. Tako </w:t>
      </w:r>
      <w:r w:rsidR="00C3180E" w:rsidRPr="00AD2D21">
        <w:rPr>
          <w:rFonts w:asciiTheme="minorHAnsi" w:hAnsiTheme="minorHAnsi" w:cstheme="minorHAnsi"/>
          <w:sz w:val="24"/>
          <w:szCs w:val="24"/>
        </w:rPr>
        <w:t xml:space="preserve">je </w:t>
      </w:r>
      <w:r w:rsidR="00CD776E" w:rsidRPr="00AD2D21">
        <w:rPr>
          <w:rFonts w:asciiTheme="minorHAnsi" w:hAnsiTheme="minorHAnsi" w:cstheme="minorHAnsi"/>
          <w:sz w:val="24"/>
          <w:szCs w:val="24"/>
        </w:rPr>
        <w:t xml:space="preserve">ePODK </w:t>
      </w:r>
      <w:r w:rsidRPr="00AD2D21">
        <w:rPr>
          <w:rFonts w:asciiTheme="minorHAnsi" w:hAnsiTheme="minorHAnsi" w:cstheme="minorHAnsi"/>
          <w:sz w:val="24"/>
          <w:szCs w:val="24"/>
        </w:rPr>
        <w:t>izdan zavarovanim osebam</w:t>
      </w:r>
      <w:r w:rsidR="00CD776E" w:rsidRPr="00AD2D21">
        <w:rPr>
          <w:rFonts w:asciiTheme="minorHAnsi" w:hAnsiTheme="minorHAnsi" w:cstheme="minorHAnsi"/>
          <w:sz w:val="24"/>
          <w:szCs w:val="24"/>
        </w:rPr>
        <w:t xml:space="preserve"> z naslednjimi zavarovalnimi podlagami: 001000, 002000, 005000, 008000, 013000, 016000, 019000, 020000, 021000, 027000, 029000, 034000, 036000, 040000, 051000, 052000, 064000, 085000, 113000, 114000, 115000, 118000, 119000 in 120000.</w:t>
      </w:r>
    </w:p>
    <w:p w14:paraId="36C0AF0F" w14:textId="77777777" w:rsidR="00CD776E" w:rsidRPr="00AD2D21" w:rsidRDefault="00CD776E" w:rsidP="00814353">
      <w:pPr>
        <w:rPr>
          <w:rFonts w:asciiTheme="minorHAnsi" w:hAnsiTheme="minorHAnsi" w:cstheme="minorHAnsi"/>
          <w:sz w:val="24"/>
          <w:szCs w:val="24"/>
        </w:rPr>
      </w:pPr>
    </w:p>
    <w:p w14:paraId="7A35EF44" w14:textId="2D0EDAD1" w:rsidR="00814353" w:rsidRPr="00AD2D21" w:rsidRDefault="002D029B" w:rsidP="00814353">
      <w:pPr>
        <w:rPr>
          <w:rFonts w:asciiTheme="minorHAnsi" w:hAnsiTheme="minorHAnsi" w:cstheme="minorHAnsi"/>
          <w:sz w:val="24"/>
          <w:szCs w:val="24"/>
        </w:rPr>
      </w:pPr>
      <w:r w:rsidRPr="00AD2D21">
        <w:rPr>
          <w:rFonts w:asciiTheme="minorHAnsi" w:hAnsiTheme="minorHAnsi" w:cstheme="minorHAnsi"/>
          <w:sz w:val="24"/>
          <w:szCs w:val="24"/>
        </w:rPr>
        <w:lastRenderedPageBreak/>
        <w:t>S</w:t>
      </w:r>
      <w:r w:rsidR="00814353" w:rsidRPr="00AD2D21">
        <w:rPr>
          <w:rFonts w:asciiTheme="minorHAnsi" w:hAnsiTheme="minorHAnsi" w:cstheme="minorHAnsi"/>
          <w:sz w:val="24"/>
          <w:szCs w:val="24"/>
        </w:rPr>
        <w:t>amostojni zavezanci (</w:t>
      </w:r>
      <w:r w:rsidR="00814353" w:rsidRPr="00AD2D21">
        <w:rPr>
          <w:rFonts w:asciiTheme="minorHAnsi" w:hAnsiTheme="minorHAnsi" w:cstheme="minorHAnsi"/>
          <w:color w:val="000000"/>
          <w:sz w:val="24"/>
          <w:szCs w:val="24"/>
        </w:rPr>
        <w:t>samostojni podjetniki, družbeniki, kmetje</w:t>
      </w:r>
      <w:r w:rsidR="001B051B" w:rsidRPr="00AD2D21">
        <w:rPr>
          <w:rFonts w:asciiTheme="minorHAnsi" w:hAnsiTheme="minorHAnsi" w:cstheme="minorHAnsi"/>
          <w:color w:val="000000"/>
          <w:sz w:val="24"/>
          <w:szCs w:val="24"/>
        </w:rPr>
        <w:t xml:space="preserve"> </w:t>
      </w:r>
      <w:r w:rsidR="00814353" w:rsidRPr="00AD2D21">
        <w:rPr>
          <w:rFonts w:asciiTheme="minorHAnsi" w:hAnsiTheme="minorHAnsi" w:cstheme="minorHAnsi"/>
          <w:color w:val="000000"/>
          <w:sz w:val="24"/>
          <w:szCs w:val="24"/>
        </w:rPr>
        <w:t>…)</w:t>
      </w:r>
      <w:r w:rsidR="00814353" w:rsidRPr="00AD2D21">
        <w:rPr>
          <w:rFonts w:asciiTheme="minorHAnsi" w:hAnsiTheme="minorHAnsi" w:cstheme="minorHAnsi"/>
          <w:sz w:val="24"/>
          <w:szCs w:val="24"/>
        </w:rPr>
        <w:t xml:space="preserve"> </w:t>
      </w:r>
      <w:r w:rsidRPr="00AD2D21">
        <w:rPr>
          <w:rFonts w:asciiTheme="minorHAnsi" w:hAnsiTheme="minorHAnsi" w:cstheme="minorHAnsi"/>
          <w:sz w:val="24"/>
          <w:szCs w:val="24"/>
        </w:rPr>
        <w:t xml:space="preserve">so izenačeni  z osebami v delovnem razmerju, </w:t>
      </w:r>
      <w:r w:rsidR="00814353" w:rsidRPr="00AD2D21">
        <w:rPr>
          <w:rFonts w:asciiTheme="minorHAnsi" w:hAnsiTheme="minorHAnsi" w:cstheme="minorHAnsi"/>
          <w:sz w:val="24"/>
          <w:szCs w:val="24"/>
        </w:rPr>
        <w:t>saj gre tako pri krvodajalcih v smislu ZDR-1 kot tudi pri darovalcih krvi za namen testiranja za možne darovalce krvotvornih matičnih celic in v primerih posebnih odvzemov krvi za darovalce krvi, ki svojo kri darujejo prostovoljno, anonimno in neodplačno</w:t>
      </w:r>
      <w:r w:rsidRPr="00AD2D21">
        <w:rPr>
          <w:rFonts w:asciiTheme="minorHAnsi" w:hAnsiTheme="minorHAnsi" w:cstheme="minorHAnsi"/>
          <w:sz w:val="24"/>
          <w:szCs w:val="24"/>
        </w:rPr>
        <w:t>.</w:t>
      </w:r>
    </w:p>
    <w:p w14:paraId="4BB9926D" w14:textId="77777777" w:rsidR="00E26CF3" w:rsidRPr="00AD2D21" w:rsidRDefault="00E26CF3" w:rsidP="00814353">
      <w:pPr>
        <w:rPr>
          <w:rFonts w:asciiTheme="minorHAnsi" w:hAnsiTheme="minorHAnsi" w:cstheme="minorHAnsi"/>
          <w:sz w:val="24"/>
          <w:szCs w:val="24"/>
        </w:rPr>
      </w:pPr>
    </w:p>
    <w:bookmarkEnd w:id="0"/>
    <w:p w14:paraId="02290F60" w14:textId="4DAB73C6" w:rsidR="00814353" w:rsidRPr="00AD2D21" w:rsidRDefault="00814353" w:rsidP="00814353">
      <w:pPr>
        <w:rPr>
          <w:rFonts w:asciiTheme="minorHAnsi" w:hAnsiTheme="minorHAnsi" w:cstheme="minorHAnsi"/>
          <w:sz w:val="24"/>
          <w:szCs w:val="24"/>
        </w:rPr>
      </w:pPr>
      <w:r w:rsidRPr="00AD2D21">
        <w:rPr>
          <w:rFonts w:asciiTheme="minorHAnsi" w:hAnsiTheme="minorHAnsi" w:cstheme="minorHAnsi"/>
          <w:sz w:val="24"/>
          <w:szCs w:val="24"/>
        </w:rPr>
        <w:t xml:space="preserve">Po načelu enakega obravnavanja (na podlagi Uredbe (ES) št. 883/2004) so </w:t>
      </w:r>
      <w:r w:rsidRPr="00AD2D21">
        <w:rPr>
          <w:rFonts w:asciiTheme="minorHAnsi" w:hAnsiTheme="minorHAnsi" w:cstheme="minorHAnsi"/>
          <w:color w:val="000000"/>
          <w:sz w:val="24"/>
          <w:szCs w:val="24"/>
        </w:rPr>
        <w:t>do začasne zadržanosti od dela in do nadomestila plače v primeru darovanja krvi</w:t>
      </w:r>
      <w:r w:rsidRPr="00AD2D21">
        <w:rPr>
          <w:rFonts w:asciiTheme="minorHAnsi" w:hAnsiTheme="minorHAnsi" w:cstheme="minorHAnsi"/>
          <w:sz w:val="24"/>
          <w:szCs w:val="24"/>
        </w:rPr>
        <w:t xml:space="preserve"> upravičeni tudi zavarovanci po podlagah 113000, 114000, 115000, 119000 in 120000.</w:t>
      </w:r>
    </w:p>
    <w:p w14:paraId="7D11448D" w14:textId="77777777" w:rsidR="00C3180E" w:rsidRPr="00AD2D21" w:rsidRDefault="00C3180E" w:rsidP="00814353">
      <w:pPr>
        <w:rPr>
          <w:rFonts w:asciiTheme="minorHAnsi" w:hAnsiTheme="minorHAnsi" w:cstheme="minorHAnsi"/>
          <w:sz w:val="24"/>
          <w:szCs w:val="24"/>
        </w:rPr>
      </w:pPr>
    </w:p>
    <w:p w14:paraId="7391F2B0" w14:textId="236ADEE7" w:rsidR="00C308D3" w:rsidRPr="00AD2D21" w:rsidRDefault="00C3180E" w:rsidP="00814353">
      <w:pPr>
        <w:rPr>
          <w:rFonts w:asciiTheme="minorHAnsi" w:hAnsiTheme="minorHAnsi" w:cstheme="minorHAnsi"/>
          <w:sz w:val="24"/>
          <w:szCs w:val="24"/>
        </w:rPr>
      </w:pPr>
      <w:r w:rsidRPr="00AD2D21">
        <w:rPr>
          <w:rFonts w:asciiTheme="minorHAnsi" w:hAnsiTheme="minorHAnsi" w:cstheme="minorHAnsi"/>
          <w:sz w:val="24"/>
          <w:szCs w:val="24"/>
        </w:rPr>
        <w:t>S</w:t>
      </w:r>
      <w:r w:rsidR="00C308D3" w:rsidRPr="00AD2D21">
        <w:rPr>
          <w:rFonts w:asciiTheme="minorHAnsi" w:hAnsiTheme="minorHAnsi" w:cstheme="minorHAnsi"/>
          <w:sz w:val="24"/>
          <w:szCs w:val="24"/>
        </w:rPr>
        <w:t>amostojni</w:t>
      </w:r>
      <w:r w:rsidRPr="00AD2D21">
        <w:rPr>
          <w:rFonts w:asciiTheme="minorHAnsi" w:hAnsiTheme="minorHAnsi" w:cstheme="minorHAnsi"/>
          <w:sz w:val="24"/>
          <w:szCs w:val="24"/>
        </w:rPr>
        <w:t>m</w:t>
      </w:r>
      <w:r w:rsidR="00C308D3" w:rsidRPr="00AD2D21">
        <w:rPr>
          <w:rFonts w:asciiTheme="minorHAnsi" w:hAnsiTheme="minorHAnsi" w:cstheme="minorHAnsi"/>
          <w:sz w:val="24"/>
          <w:szCs w:val="24"/>
        </w:rPr>
        <w:t xml:space="preserve"> zavezanc</w:t>
      </w:r>
      <w:r w:rsidRPr="00AD2D21">
        <w:rPr>
          <w:rFonts w:asciiTheme="minorHAnsi" w:hAnsiTheme="minorHAnsi" w:cstheme="minorHAnsi"/>
          <w:sz w:val="24"/>
          <w:szCs w:val="24"/>
        </w:rPr>
        <w:t>em</w:t>
      </w:r>
      <w:r w:rsidR="00C308D3" w:rsidRPr="00AD2D21">
        <w:rPr>
          <w:rFonts w:asciiTheme="minorHAnsi" w:hAnsiTheme="minorHAnsi" w:cstheme="minorHAnsi"/>
          <w:sz w:val="24"/>
          <w:szCs w:val="24"/>
        </w:rPr>
        <w:t xml:space="preserve"> </w:t>
      </w:r>
      <w:r w:rsidRPr="00AD2D21">
        <w:rPr>
          <w:rFonts w:asciiTheme="minorHAnsi" w:hAnsiTheme="minorHAnsi" w:cstheme="minorHAnsi"/>
          <w:sz w:val="24"/>
          <w:szCs w:val="24"/>
        </w:rPr>
        <w:t xml:space="preserve">k </w:t>
      </w:r>
      <w:r w:rsidR="00C308D3" w:rsidRPr="00AD2D21">
        <w:rPr>
          <w:rFonts w:asciiTheme="minorHAnsi" w:hAnsiTheme="minorHAnsi" w:cstheme="minorHAnsi"/>
          <w:sz w:val="24"/>
          <w:szCs w:val="24"/>
        </w:rPr>
        <w:t>vlog</w:t>
      </w:r>
      <w:r w:rsidRPr="00AD2D21">
        <w:rPr>
          <w:rFonts w:asciiTheme="minorHAnsi" w:hAnsiTheme="minorHAnsi" w:cstheme="minorHAnsi"/>
          <w:sz w:val="24"/>
          <w:szCs w:val="24"/>
        </w:rPr>
        <w:t>i</w:t>
      </w:r>
      <w:r w:rsidR="00C308D3" w:rsidRPr="00AD2D21">
        <w:rPr>
          <w:rFonts w:asciiTheme="minorHAnsi" w:hAnsiTheme="minorHAnsi" w:cstheme="minorHAnsi"/>
          <w:sz w:val="24"/>
          <w:szCs w:val="24"/>
        </w:rPr>
        <w:t xml:space="preserve"> za direktno izplačilo nadomestila plače na ZZZS za januar 2024 in nadaljnje mesece, za dan darovanja krvi n</w:t>
      </w:r>
      <w:r w:rsidRPr="00AD2D21">
        <w:rPr>
          <w:rFonts w:asciiTheme="minorHAnsi" w:hAnsiTheme="minorHAnsi" w:cstheme="minorHAnsi"/>
          <w:sz w:val="24"/>
          <w:szCs w:val="24"/>
        </w:rPr>
        <w:t>i</w:t>
      </w:r>
      <w:r w:rsidR="00C308D3" w:rsidRPr="00AD2D21">
        <w:rPr>
          <w:rFonts w:asciiTheme="minorHAnsi" w:hAnsiTheme="minorHAnsi" w:cstheme="minorHAnsi"/>
          <w:sz w:val="24"/>
          <w:szCs w:val="24"/>
        </w:rPr>
        <w:t xml:space="preserve"> več </w:t>
      </w:r>
      <w:r w:rsidRPr="00AD2D21">
        <w:rPr>
          <w:rFonts w:asciiTheme="minorHAnsi" w:hAnsiTheme="minorHAnsi" w:cstheme="minorHAnsi"/>
          <w:sz w:val="24"/>
          <w:szCs w:val="24"/>
        </w:rPr>
        <w:t xml:space="preserve">potrebno </w:t>
      </w:r>
      <w:r w:rsidR="00C308D3" w:rsidRPr="00AD2D21">
        <w:rPr>
          <w:rFonts w:asciiTheme="minorHAnsi" w:hAnsiTheme="minorHAnsi" w:cstheme="minorHAnsi"/>
          <w:sz w:val="24"/>
          <w:szCs w:val="24"/>
        </w:rPr>
        <w:t>pril</w:t>
      </w:r>
      <w:r w:rsidRPr="00AD2D21">
        <w:rPr>
          <w:rFonts w:asciiTheme="minorHAnsi" w:hAnsiTheme="minorHAnsi" w:cstheme="minorHAnsi"/>
          <w:sz w:val="24"/>
          <w:szCs w:val="24"/>
        </w:rPr>
        <w:t>ožiti</w:t>
      </w:r>
      <w:r w:rsidR="00C308D3" w:rsidRPr="00AD2D21">
        <w:rPr>
          <w:rFonts w:asciiTheme="minorHAnsi" w:hAnsiTheme="minorHAnsi" w:cstheme="minorHAnsi"/>
          <w:sz w:val="24"/>
          <w:szCs w:val="24"/>
        </w:rPr>
        <w:t xml:space="preserve"> papirnih potrdil o darovanju krvi. </w:t>
      </w:r>
    </w:p>
    <w:p w14:paraId="55239981" w14:textId="77777777" w:rsidR="00814353" w:rsidRPr="00AD2D21" w:rsidRDefault="00814353" w:rsidP="00B46315">
      <w:pPr>
        <w:rPr>
          <w:rFonts w:asciiTheme="minorHAnsi" w:hAnsiTheme="minorHAnsi" w:cstheme="minorHAnsi"/>
          <w:b/>
          <w:bCs/>
          <w:color w:val="000000"/>
          <w:sz w:val="24"/>
          <w:szCs w:val="24"/>
        </w:rPr>
      </w:pPr>
    </w:p>
    <w:p w14:paraId="234D8C92" w14:textId="77777777" w:rsidR="003417AF" w:rsidRPr="00AD2D21" w:rsidRDefault="003417AF" w:rsidP="00B46315">
      <w:pPr>
        <w:rPr>
          <w:rFonts w:asciiTheme="minorHAnsi" w:hAnsiTheme="minorHAnsi" w:cstheme="minorHAnsi"/>
          <w:color w:val="000000"/>
          <w:sz w:val="24"/>
          <w:szCs w:val="24"/>
          <w:lang w:eastAsia="sl-SI"/>
        </w:rPr>
      </w:pPr>
    </w:p>
    <w:p w14:paraId="49E30063" w14:textId="12EEDB3E" w:rsidR="004C4F58" w:rsidRPr="00AD2D21" w:rsidRDefault="00D41A76" w:rsidP="00814353">
      <w:pPr>
        <w:pStyle w:val="Odstavekseznama"/>
        <w:numPr>
          <w:ilvl w:val="0"/>
          <w:numId w:val="38"/>
        </w:numPr>
        <w:rPr>
          <w:rFonts w:asciiTheme="minorHAnsi" w:hAnsiTheme="minorHAnsi" w:cstheme="minorHAnsi"/>
          <w:b/>
          <w:bCs/>
          <w:color w:val="000000"/>
          <w:sz w:val="24"/>
          <w:szCs w:val="24"/>
          <w:lang w:eastAsia="sl-SI"/>
        </w:rPr>
      </w:pPr>
      <w:r w:rsidRPr="00AD2D21">
        <w:rPr>
          <w:rFonts w:asciiTheme="minorHAnsi" w:hAnsiTheme="minorHAnsi" w:cstheme="minorHAnsi"/>
          <w:b/>
          <w:bCs/>
          <w:color w:val="000000"/>
          <w:sz w:val="24"/>
          <w:szCs w:val="24"/>
          <w:lang w:eastAsia="sl-SI"/>
        </w:rPr>
        <w:t>Postopek zapisa ePODK pri izvajalcu transfuzijske službe</w:t>
      </w:r>
      <w:r w:rsidR="00814353" w:rsidRPr="00AD2D21">
        <w:rPr>
          <w:rFonts w:asciiTheme="minorHAnsi" w:hAnsiTheme="minorHAnsi" w:cstheme="minorHAnsi"/>
          <w:b/>
          <w:bCs/>
          <w:color w:val="000000"/>
          <w:sz w:val="24"/>
          <w:szCs w:val="24"/>
          <w:lang w:eastAsia="sl-SI"/>
        </w:rPr>
        <w:t xml:space="preserve"> (zapis in preklic ePODK)</w:t>
      </w:r>
    </w:p>
    <w:p w14:paraId="721C58D0" w14:textId="77777777" w:rsidR="00D41A76" w:rsidRPr="00AD2D21" w:rsidRDefault="00D41A76" w:rsidP="00B46315">
      <w:pPr>
        <w:rPr>
          <w:rFonts w:asciiTheme="minorHAnsi" w:hAnsiTheme="minorHAnsi" w:cstheme="minorHAnsi"/>
          <w:sz w:val="24"/>
          <w:szCs w:val="24"/>
        </w:rPr>
      </w:pPr>
    </w:p>
    <w:p w14:paraId="5163301F" w14:textId="564D4843" w:rsidR="004C4F58" w:rsidRPr="00AD2D21" w:rsidRDefault="005D1A09" w:rsidP="00B46315">
      <w:pPr>
        <w:rPr>
          <w:rFonts w:asciiTheme="minorHAnsi" w:hAnsiTheme="minorHAnsi" w:cstheme="minorHAnsi"/>
          <w:sz w:val="24"/>
          <w:szCs w:val="24"/>
        </w:rPr>
      </w:pPr>
      <w:r w:rsidRPr="00AD2D21">
        <w:rPr>
          <w:rFonts w:asciiTheme="minorHAnsi" w:hAnsiTheme="minorHAnsi" w:cstheme="minorHAnsi"/>
          <w:sz w:val="24"/>
          <w:szCs w:val="24"/>
        </w:rPr>
        <w:t>Izvajalec transfuzijske medicine</w:t>
      </w:r>
      <w:r w:rsidR="004C4F58" w:rsidRPr="00AD2D21">
        <w:rPr>
          <w:rFonts w:asciiTheme="minorHAnsi" w:hAnsiTheme="minorHAnsi" w:cstheme="minorHAnsi"/>
          <w:sz w:val="24"/>
          <w:szCs w:val="24"/>
        </w:rPr>
        <w:t xml:space="preserve"> poleg branja osnovnih osebnih podatkov darovalca, preb</w:t>
      </w:r>
      <w:r w:rsidR="00C3180E" w:rsidRPr="00AD2D21">
        <w:rPr>
          <w:rFonts w:asciiTheme="minorHAnsi" w:hAnsiTheme="minorHAnsi" w:cstheme="minorHAnsi"/>
          <w:sz w:val="24"/>
          <w:szCs w:val="24"/>
        </w:rPr>
        <w:t xml:space="preserve">ere </w:t>
      </w:r>
      <w:r w:rsidR="004C4F58" w:rsidRPr="00AD2D21">
        <w:rPr>
          <w:rFonts w:asciiTheme="minorHAnsi" w:hAnsiTheme="minorHAnsi" w:cstheme="minorHAnsi"/>
          <w:sz w:val="24"/>
          <w:szCs w:val="24"/>
        </w:rPr>
        <w:t xml:space="preserve">tudi podatke o obveznem zdravstvenem zavarovanju, saj se na ta način pridobi tudi podatki o zavezancih (delodajalcih) darovalcev. Podatek o zavezancu je eden od podatkov na ePODK. </w:t>
      </w:r>
    </w:p>
    <w:p w14:paraId="6539FDC9" w14:textId="77777777" w:rsidR="004C4F58" w:rsidRPr="00AD2D21" w:rsidRDefault="004C4F58" w:rsidP="00B46315">
      <w:pPr>
        <w:rPr>
          <w:rFonts w:asciiTheme="minorHAnsi" w:hAnsiTheme="minorHAnsi" w:cstheme="minorHAnsi"/>
          <w:sz w:val="24"/>
          <w:szCs w:val="24"/>
        </w:rPr>
      </w:pPr>
    </w:p>
    <w:p w14:paraId="7CC9F0C4" w14:textId="41BDA0D2"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Ko je ugotovljeno, da je darovalec zavarovan po ustrezni zavarovalni podlagi (kar pomeni, da ima urejeno obvezno zdravstveno zavarovanje, na podlagi katerega je upravičena do nadomestila plače zaradi darovanja krvi), se določeni podatki, ki so del ePODK, prepišejo iz </w:t>
      </w:r>
      <w:r w:rsidR="00315EE2" w:rsidRPr="00AD2D21">
        <w:rPr>
          <w:rFonts w:asciiTheme="minorHAnsi" w:hAnsiTheme="minorHAnsi" w:cstheme="minorHAnsi"/>
          <w:sz w:val="24"/>
          <w:szCs w:val="24"/>
        </w:rPr>
        <w:t>on-line sistema</w:t>
      </w:r>
      <w:r w:rsidR="005D1A09" w:rsidRPr="00AD2D21">
        <w:rPr>
          <w:rFonts w:asciiTheme="minorHAnsi" w:hAnsiTheme="minorHAnsi" w:cstheme="minorHAnsi"/>
          <w:sz w:val="24"/>
          <w:szCs w:val="24"/>
        </w:rPr>
        <w:t xml:space="preserve">, del pa jih zapiše </w:t>
      </w:r>
      <w:r w:rsidRPr="00AD2D21">
        <w:rPr>
          <w:rFonts w:asciiTheme="minorHAnsi" w:hAnsiTheme="minorHAnsi" w:cstheme="minorHAnsi"/>
          <w:sz w:val="24"/>
          <w:szCs w:val="24"/>
        </w:rPr>
        <w:t xml:space="preserve">pooblaščena oseba </w:t>
      </w:r>
      <w:r w:rsidR="005D1A09" w:rsidRPr="00AD2D21">
        <w:rPr>
          <w:rFonts w:asciiTheme="minorHAnsi" w:hAnsiTheme="minorHAnsi" w:cstheme="minorHAnsi"/>
          <w:sz w:val="24"/>
          <w:szCs w:val="24"/>
        </w:rPr>
        <w:t>transfuzijske službe</w:t>
      </w:r>
      <w:r w:rsidRPr="00AD2D21">
        <w:rPr>
          <w:rFonts w:asciiTheme="minorHAnsi" w:hAnsiTheme="minorHAnsi" w:cstheme="minorHAnsi"/>
          <w:sz w:val="24"/>
          <w:szCs w:val="24"/>
        </w:rPr>
        <w:t xml:space="preserve"> (npr. izbere delodajalca, pri katerem bo oseba uveljavljala nadomestilo plače ter navede obdobje darovanja (zadržanosti od dela) ter oznako vrste darovanja krvi ter podatke pošlje v on-line </w:t>
      </w:r>
      <w:r w:rsidR="00315EE2" w:rsidRPr="00AD2D21">
        <w:rPr>
          <w:rFonts w:asciiTheme="minorHAnsi" w:hAnsiTheme="minorHAnsi" w:cstheme="minorHAnsi"/>
          <w:sz w:val="24"/>
          <w:szCs w:val="24"/>
        </w:rPr>
        <w:t xml:space="preserve">sistem </w:t>
      </w:r>
      <w:r w:rsidRPr="00AD2D21">
        <w:rPr>
          <w:rFonts w:asciiTheme="minorHAnsi" w:hAnsiTheme="minorHAnsi" w:cstheme="minorHAnsi"/>
          <w:sz w:val="24"/>
          <w:szCs w:val="24"/>
        </w:rPr>
        <w:t xml:space="preserve">z namenom kontrole pravilnosti podatkov. Če ni napak, on-line sistem zapisu o darovanju dodeli ePODK številko. V primeru, da darovalec ni zavarovan za primer izplačila nadomestila plače zaradi darovanja krvi, se zapis v on-line </w:t>
      </w:r>
      <w:r w:rsidR="00315EE2" w:rsidRPr="00AD2D21">
        <w:rPr>
          <w:rFonts w:asciiTheme="minorHAnsi" w:hAnsiTheme="minorHAnsi" w:cstheme="minorHAnsi"/>
          <w:sz w:val="24"/>
          <w:szCs w:val="24"/>
        </w:rPr>
        <w:t xml:space="preserve">sistem </w:t>
      </w:r>
      <w:r w:rsidRPr="00AD2D21">
        <w:rPr>
          <w:rFonts w:asciiTheme="minorHAnsi" w:hAnsiTheme="minorHAnsi" w:cstheme="minorHAnsi"/>
          <w:sz w:val="24"/>
          <w:szCs w:val="24"/>
        </w:rPr>
        <w:t>ne izvede.</w:t>
      </w:r>
    </w:p>
    <w:p w14:paraId="6A268CDB" w14:textId="77777777" w:rsidR="004C4F58" w:rsidRPr="00AD2D21" w:rsidRDefault="004C4F58" w:rsidP="00B46315">
      <w:pPr>
        <w:rPr>
          <w:rFonts w:asciiTheme="minorHAnsi" w:hAnsiTheme="minorHAnsi" w:cstheme="minorHAnsi"/>
          <w:sz w:val="24"/>
          <w:szCs w:val="24"/>
        </w:rPr>
      </w:pPr>
    </w:p>
    <w:p w14:paraId="63F69EEC" w14:textId="77777777"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Nato sledi digitalno podpisovanje ePODK, kar lahko izvede le pooblaščena oseba, ki izvede digitalni podpis z uporabo profesionalne kartice, na kateri je kvalificirano digitalno potrdilo (PK s KDP). Tudi preklic oziroma storno ePODK lahko s PK s KDP podpiše le pooblaščena oseba. </w:t>
      </w:r>
    </w:p>
    <w:p w14:paraId="073BBD1F" w14:textId="77777777" w:rsidR="004C4F58" w:rsidRPr="00AD2D21" w:rsidRDefault="004C4F58" w:rsidP="00B46315">
      <w:pPr>
        <w:rPr>
          <w:rFonts w:asciiTheme="minorHAnsi" w:hAnsiTheme="minorHAnsi" w:cstheme="minorHAnsi"/>
          <w:sz w:val="24"/>
          <w:szCs w:val="24"/>
        </w:rPr>
      </w:pPr>
    </w:p>
    <w:p w14:paraId="19D30BA1" w14:textId="77777777"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Digitalno podpisan ePODK nato pooblaščena oseba zapiše v on-line sistem. </w:t>
      </w:r>
    </w:p>
    <w:p w14:paraId="5071F043" w14:textId="77777777" w:rsidR="004C4F58" w:rsidRPr="00AD2D21" w:rsidRDefault="004C4F58" w:rsidP="00B46315">
      <w:pPr>
        <w:rPr>
          <w:rFonts w:asciiTheme="minorHAnsi" w:hAnsiTheme="minorHAnsi" w:cstheme="minorHAnsi"/>
          <w:sz w:val="24"/>
          <w:szCs w:val="24"/>
        </w:rPr>
      </w:pPr>
    </w:p>
    <w:p w14:paraId="3E1B0CD6" w14:textId="1B575752"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V primeru nedelovanja informacijskega sistema pooblaščena oseba izda in lastnoročno podpiše papirnato Potrdilo o darovanju krvi, naknadno pa pripravi tudi ePODK.</w:t>
      </w:r>
    </w:p>
    <w:p w14:paraId="2EC8470F" w14:textId="77777777" w:rsidR="004C4F58" w:rsidRPr="00AD2D21" w:rsidRDefault="004C4F58" w:rsidP="00B46315">
      <w:pPr>
        <w:rPr>
          <w:rFonts w:asciiTheme="minorHAnsi" w:hAnsiTheme="minorHAnsi" w:cstheme="minorHAnsi"/>
          <w:sz w:val="24"/>
          <w:szCs w:val="24"/>
        </w:rPr>
      </w:pPr>
    </w:p>
    <w:p w14:paraId="545AD1B5" w14:textId="77777777"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Če ePODK vsebuje napačne podatke, pooblaščena oseba ePODK prekliče tako, da pripravi in elektronsko podpiše preklic ePODK, ki ga zapiše v on-line sistem. </w:t>
      </w:r>
    </w:p>
    <w:p w14:paraId="3B2BDCA1" w14:textId="77777777" w:rsidR="004C4F58" w:rsidRPr="00AD2D21" w:rsidRDefault="004C4F58" w:rsidP="00B46315">
      <w:pPr>
        <w:rPr>
          <w:rFonts w:asciiTheme="minorHAnsi" w:hAnsiTheme="minorHAnsi" w:cstheme="minorHAnsi"/>
          <w:sz w:val="24"/>
          <w:szCs w:val="24"/>
        </w:rPr>
      </w:pPr>
    </w:p>
    <w:p w14:paraId="51EE10E3" w14:textId="00BDB0B2" w:rsidR="00CA7431"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 xml:space="preserve">Izmenjava podatkov ePODK poteka na relaciji med izvajalcem, ki opravlja dejavnost transfuzijske medicine in ZZZS prek on-line sistema, nato pa prek </w:t>
      </w:r>
      <w:r w:rsidR="00CA7431" w:rsidRPr="00AD2D21">
        <w:rPr>
          <w:rFonts w:asciiTheme="minorHAnsi" w:hAnsiTheme="minorHAnsi" w:cstheme="minorHAnsi"/>
          <w:sz w:val="24"/>
          <w:szCs w:val="24"/>
        </w:rPr>
        <w:t xml:space="preserve">sistema </w:t>
      </w:r>
      <w:r w:rsidRPr="00AD2D21">
        <w:rPr>
          <w:rFonts w:asciiTheme="minorHAnsi" w:hAnsiTheme="minorHAnsi" w:cstheme="minorHAnsi"/>
          <w:sz w:val="24"/>
          <w:szCs w:val="24"/>
        </w:rPr>
        <w:t>SPOT do delodajalca</w:t>
      </w:r>
      <w:r w:rsidR="00CA7431" w:rsidRPr="00AD2D21">
        <w:rPr>
          <w:rFonts w:asciiTheme="minorHAnsi" w:hAnsiTheme="minorHAnsi" w:cstheme="minorHAnsi"/>
          <w:sz w:val="24"/>
          <w:szCs w:val="24"/>
        </w:rPr>
        <w:t xml:space="preserve">. </w:t>
      </w:r>
    </w:p>
    <w:p w14:paraId="38FF9630" w14:textId="77777777" w:rsidR="0016748C" w:rsidRPr="00AD2D21" w:rsidRDefault="0016748C" w:rsidP="00B46315">
      <w:pPr>
        <w:rPr>
          <w:rFonts w:asciiTheme="minorHAnsi" w:hAnsiTheme="minorHAnsi" w:cstheme="minorHAnsi"/>
          <w:sz w:val="24"/>
          <w:szCs w:val="24"/>
        </w:rPr>
      </w:pPr>
    </w:p>
    <w:p w14:paraId="1FEDA7F0" w14:textId="646D7802" w:rsidR="00AC3FE2" w:rsidRPr="00AD2D21" w:rsidRDefault="00CA7431" w:rsidP="00B46315">
      <w:pPr>
        <w:rPr>
          <w:rFonts w:asciiTheme="minorHAnsi" w:hAnsiTheme="minorHAnsi" w:cstheme="minorHAnsi"/>
          <w:sz w:val="24"/>
          <w:szCs w:val="24"/>
        </w:rPr>
      </w:pPr>
      <w:r w:rsidRPr="00AD2D21">
        <w:rPr>
          <w:rFonts w:asciiTheme="minorHAnsi" w:hAnsiTheme="minorHAnsi" w:cstheme="minorHAnsi"/>
          <w:sz w:val="24"/>
          <w:szCs w:val="24"/>
        </w:rPr>
        <w:t xml:space="preserve">ZZZS podatke posreduje tudi </w:t>
      </w:r>
      <w:r w:rsidR="004C4F58" w:rsidRPr="00AD2D21">
        <w:rPr>
          <w:rFonts w:asciiTheme="minorHAnsi" w:hAnsiTheme="minorHAnsi" w:cstheme="minorHAnsi"/>
          <w:sz w:val="24"/>
          <w:szCs w:val="24"/>
        </w:rPr>
        <w:t>na NIJZ in FURS.</w:t>
      </w:r>
    </w:p>
    <w:p w14:paraId="56A1CF46" w14:textId="18999583" w:rsidR="00A11C07" w:rsidRPr="00AD2D21" w:rsidRDefault="00A11C07" w:rsidP="00B46315">
      <w:pPr>
        <w:rPr>
          <w:rFonts w:asciiTheme="minorHAnsi" w:hAnsiTheme="minorHAnsi" w:cstheme="minorHAnsi"/>
          <w:sz w:val="24"/>
          <w:szCs w:val="24"/>
        </w:rPr>
      </w:pPr>
    </w:p>
    <w:p w14:paraId="57097757" w14:textId="77777777" w:rsidR="00A11C07" w:rsidRPr="00AD2D21" w:rsidRDefault="00A11C07" w:rsidP="00B46315">
      <w:pPr>
        <w:rPr>
          <w:rFonts w:asciiTheme="minorHAnsi" w:hAnsiTheme="minorHAnsi" w:cstheme="minorHAnsi"/>
          <w:sz w:val="24"/>
          <w:szCs w:val="24"/>
        </w:rPr>
      </w:pPr>
    </w:p>
    <w:p w14:paraId="5776E3F3" w14:textId="2B0BB44A" w:rsidR="00AC3FE2" w:rsidRPr="00AD2D21" w:rsidRDefault="00AC3FE2" w:rsidP="00AC3FE2">
      <w:pPr>
        <w:pStyle w:val="Odstavekseznama"/>
        <w:numPr>
          <w:ilvl w:val="0"/>
          <w:numId w:val="38"/>
        </w:numPr>
        <w:rPr>
          <w:rFonts w:asciiTheme="minorHAnsi" w:hAnsiTheme="minorHAnsi" w:cstheme="minorHAnsi"/>
          <w:b/>
          <w:bCs/>
          <w:sz w:val="24"/>
          <w:szCs w:val="24"/>
        </w:rPr>
      </w:pPr>
      <w:r w:rsidRPr="00AD2D21">
        <w:rPr>
          <w:rFonts w:asciiTheme="minorHAnsi" w:hAnsiTheme="minorHAnsi" w:cstheme="minorHAnsi"/>
          <w:b/>
          <w:bCs/>
          <w:sz w:val="24"/>
          <w:szCs w:val="24"/>
        </w:rPr>
        <w:t>Nadgradnja postopka na SPOT</w:t>
      </w:r>
    </w:p>
    <w:p w14:paraId="31887A6D" w14:textId="77777777" w:rsidR="00A11C07" w:rsidRPr="00AD2D21" w:rsidRDefault="00A11C07" w:rsidP="00AC3FE2">
      <w:pPr>
        <w:rPr>
          <w:rFonts w:asciiTheme="minorHAnsi" w:hAnsiTheme="minorHAnsi" w:cstheme="minorHAnsi"/>
          <w:sz w:val="24"/>
          <w:szCs w:val="24"/>
        </w:rPr>
      </w:pPr>
    </w:p>
    <w:p w14:paraId="326AA56A" w14:textId="12F991BE" w:rsidR="006215BD" w:rsidRPr="00AD2D21" w:rsidRDefault="0072051E" w:rsidP="00836BCF">
      <w:pPr>
        <w:rPr>
          <w:rFonts w:asciiTheme="minorHAnsi" w:hAnsiTheme="minorHAnsi" w:cstheme="minorHAnsi"/>
          <w:sz w:val="24"/>
          <w:szCs w:val="24"/>
        </w:rPr>
      </w:pPr>
      <w:r w:rsidRPr="00AD2D21">
        <w:rPr>
          <w:rFonts w:asciiTheme="minorHAnsi" w:hAnsiTheme="minorHAnsi" w:cstheme="minorHAnsi"/>
          <w:sz w:val="24"/>
          <w:szCs w:val="24"/>
        </w:rPr>
        <w:t>S p</w:t>
      </w:r>
      <w:r w:rsidR="00A84601" w:rsidRPr="00AD2D21">
        <w:rPr>
          <w:rFonts w:asciiTheme="minorHAnsi" w:hAnsiTheme="minorHAnsi" w:cstheme="minorHAnsi"/>
          <w:sz w:val="24"/>
          <w:szCs w:val="24"/>
        </w:rPr>
        <w:t>revzemom</w:t>
      </w:r>
      <w:r w:rsidRPr="00AD2D21">
        <w:rPr>
          <w:rFonts w:asciiTheme="minorHAnsi" w:hAnsiTheme="minorHAnsi" w:cstheme="minorHAnsi"/>
          <w:sz w:val="24"/>
          <w:szCs w:val="24"/>
        </w:rPr>
        <w:t xml:space="preserve"> ePODK </w:t>
      </w:r>
      <w:r w:rsidR="00A84601" w:rsidRPr="00AD2D21">
        <w:rPr>
          <w:rFonts w:asciiTheme="minorHAnsi" w:hAnsiTheme="minorHAnsi" w:cstheme="minorHAnsi"/>
          <w:sz w:val="24"/>
          <w:szCs w:val="24"/>
        </w:rPr>
        <w:t xml:space="preserve">je </w:t>
      </w:r>
      <w:r w:rsidRPr="00AD2D21">
        <w:rPr>
          <w:rFonts w:asciiTheme="minorHAnsi" w:hAnsiTheme="minorHAnsi" w:cstheme="minorHAnsi"/>
          <w:sz w:val="24"/>
          <w:szCs w:val="24"/>
        </w:rPr>
        <w:t>nadgrajen portal SPOT</w:t>
      </w:r>
      <w:r w:rsidR="001B051B" w:rsidRPr="00AD2D21">
        <w:rPr>
          <w:rFonts w:asciiTheme="minorHAnsi" w:hAnsiTheme="minorHAnsi" w:cstheme="minorHAnsi"/>
          <w:sz w:val="24"/>
          <w:szCs w:val="24"/>
        </w:rPr>
        <w:t xml:space="preserve">, </w:t>
      </w:r>
      <w:r w:rsidR="00A11C07" w:rsidRPr="00AD2D21">
        <w:rPr>
          <w:rFonts w:asciiTheme="minorHAnsi" w:hAnsiTheme="minorHAnsi" w:cstheme="minorHAnsi"/>
          <w:sz w:val="24"/>
          <w:szCs w:val="24"/>
        </w:rPr>
        <w:t xml:space="preserve">ki ga upravlja Ministrstvo za digitalno preobrazbo (MDP), </w:t>
      </w:r>
      <w:r w:rsidR="001B051B" w:rsidRPr="00AD2D21">
        <w:rPr>
          <w:rFonts w:asciiTheme="minorHAnsi" w:hAnsiTheme="minorHAnsi" w:cstheme="minorHAnsi"/>
          <w:sz w:val="24"/>
          <w:szCs w:val="24"/>
        </w:rPr>
        <w:t xml:space="preserve">pa tudi </w:t>
      </w:r>
      <w:r w:rsidR="00AC3FE2" w:rsidRPr="00AD2D21">
        <w:rPr>
          <w:rFonts w:asciiTheme="minorHAnsi" w:hAnsiTheme="minorHAnsi" w:cstheme="minorHAnsi"/>
          <w:sz w:val="24"/>
          <w:szCs w:val="24"/>
        </w:rPr>
        <w:t>vmesnik eBOL in eNDM</w:t>
      </w:r>
      <w:r w:rsidRPr="00AD2D21">
        <w:rPr>
          <w:rFonts w:asciiTheme="minorHAnsi" w:hAnsiTheme="minorHAnsi" w:cstheme="minorHAnsi"/>
          <w:sz w:val="24"/>
          <w:szCs w:val="24"/>
        </w:rPr>
        <w:t xml:space="preserve">, s katerim delodajalci in njihovi pooblaščenci pridobivajo podatke o elektronskih potrdilih neposredno iz programov za vodenje kadrovskih evidenc, evidenc delovnega časa in obračuna plač. </w:t>
      </w:r>
    </w:p>
    <w:p w14:paraId="5A3E0582" w14:textId="4058B2AB" w:rsidR="00AC3FE2" w:rsidRPr="00AD2D21" w:rsidRDefault="00AC3FE2" w:rsidP="006215BD">
      <w:pPr>
        <w:pStyle w:val="Brezrazmikov"/>
        <w:rPr>
          <w:rFonts w:asciiTheme="minorHAnsi" w:hAnsiTheme="minorHAnsi" w:cstheme="minorHAnsi"/>
          <w:sz w:val="24"/>
          <w:szCs w:val="24"/>
        </w:rPr>
      </w:pPr>
    </w:p>
    <w:p w14:paraId="780F4B1C" w14:textId="35CE9F30" w:rsidR="00A11C07" w:rsidRPr="00AD2D21" w:rsidRDefault="00A11C07" w:rsidP="00836BCF">
      <w:pPr>
        <w:rPr>
          <w:rFonts w:asciiTheme="minorHAnsi" w:hAnsiTheme="minorHAnsi" w:cstheme="minorHAnsi"/>
          <w:sz w:val="24"/>
          <w:szCs w:val="24"/>
        </w:rPr>
      </w:pPr>
      <w:r w:rsidRPr="00AD2D21">
        <w:rPr>
          <w:rFonts w:asciiTheme="minorHAnsi" w:hAnsiTheme="minorHAnsi" w:cstheme="minorHAnsi"/>
          <w:sz w:val="24"/>
          <w:szCs w:val="24"/>
        </w:rPr>
        <w:lastRenderedPageBreak/>
        <w:t xml:space="preserve">ePODK se </w:t>
      </w:r>
      <w:r w:rsidR="006215BD" w:rsidRPr="00AD2D21">
        <w:rPr>
          <w:rFonts w:asciiTheme="minorHAnsi" w:hAnsiTheme="minorHAnsi" w:cstheme="minorHAnsi"/>
          <w:sz w:val="24"/>
          <w:szCs w:val="24"/>
        </w:rPr>
        <w:t>torej</w:t>
      </w:r>
      <w:r w:rsidRPr="00AD2D21">
        <w:rPr>
          <w:rFonts w:asciiTheme="minorHAnsi" w:hAnsiTheme="minorHAnsi" w:cstheme="minorHAnsi"/>
          <w:sz w:val="24"/>
          <w:szCs w:val="24"/>
        </w:rPr>
        <w:t xml:space="preserve"> prevzema v okviru obstoječega postopka za elektronski bolniški list (eBOL) in tako </w:t>
      </w:r>
      <w:r w:rsidR="00A84601" w:rsidRPr="00AD2D21">
        <w:rPr>
          <w:rFonts w:asciiTheme="minorHAnsi" w:hAnsiTheme="minorHAnsi" w:cstheme="minorHAnsi"/>
          <w:sz w:val="24"/>
          <w:szCs w:val="24"/>
        </w:rPr>
        <w:t xml:space="preserve">za obstoječe uporabnike </w:t>
      </w:r>
      <w:r w:rsidRPr="00AD2D21">
        <w:rPr>
          <w:rFonts w:asciiTheme="minorHAnsi" w:hAnsiTheme="minorHAnsi" w:cstheme="minorHAnsi"/>
          <w:sz w:val="24"/>
          <w:szCs w:val="24"/>
        </w:rPr>
        <w:t>tudi n</w:t>
      </w:r>
      <w:r w:rsidR="00A84601" w:rsidRPr="00AD2D21">
        <w:rPr>
          <w:rFonts w:asciiTheme="minorHAnsi" w:hAnsiTheme="minorHAnsi" w:cstheme="minorHAnsi"/>
          <w:sz w:val="24"/>
          <w:szCs w:val="24"/>
        </w:rPr>
        <w:t>iso</w:t>
      </w:r>
      <w:r w:rsidRPr="00AD2D21">
        <w:rPr>
          <w:rFonts w:asciiTheme="minorHAnsi" w:hAnsiTheme="minorHAnsi" w:cstheme="minorHAnsi"/>
          <w:sz w:val="24"/>
          <w:szCs w:val="24"/>
        </w:rPr>
        <w:t xml:space="preserve"> potrebna nova (dodatna) pooblastila. Hkrati z eBOL se namreč prenes</w:t>
      </w:r>
      <w:r w:rsidR="00A84601" w:rsidRPr="00AD2D21">
        <w:rPr>
          <w:rFonts w:asciiTheme="minorHAnsi" w:hAnsiTheme="minorHAnsi" w:cstheme="minorHAnsi"/>
          <w:sz w:val="24"/>
          <w:szCs w:val="24"/>
        </w:rPr>
        <w:t>e</w:t>
      </w:r>
      <w:r w:rsidRPr="00AD2D21">
        <w:rPr>
          <w:rFonts w:asciiTheme="minorHAnsi" w:hAnsiTheme="minorHAnsi" w:cstheme="minorHAnsi"/>
          <w:sz w:val="24"/>
          <w:szCs w:val="24"/>
        </w:rPr>
        <w:t xml:space="preserve"> tudi ePODK.</w:t>
      </w:r>
    </w:p>
    <w:p w14:paraId="74A8F074" w14:textId="77777777" w:rsidR="00836BCF" w:rsidRPr="00AD2D21" w:rsidRDefault="00836BCF" w:rsidP="00836BCF">
      <w:pPr>
        <w:rPr>
          <w:rFonts w:asciiTheme="minorHAnsi" w:hAnsiTheme="minorHAnsi" w:cstheme="minorHAnsi"/>
          <w:sz w:val="24"/>
          <w:szCs w:val="24"/>
        </w:rPr>
      </w:pPr>
    </w:p>
    <w:p w14:paraId="4EEF30E6" w14:textId="473C90F3" w:rsidR="00C308D3" w:rsidRPr="00AD2D21" w:rsidRDefault="00C308D3" w:rsidP="00836BCF">
      <w:pPr>
        <w:rPr>
          <w:rFonts w:asciiTheme="minorHAnsi" w:hAnsiTheme="minorHAnsi" w:cstheme="minorHAnsi"/>
          <w:sz w:val="24"/>
          <w:szCs w:val="24"/>
        </w:rPr>
      </w:pPr>
      <w:r w:rsidRPr="00AD2D21">
        <w:rPr>
          <w:rFonts w:asciiTheme="minorHAnsi" w:hAnsiTheme="minorHAnsi" w:cstheme="minorHAnsi"/>
          <w:sz w:val="24"/>
          <w:szCs w:val="24"/>
        </w:rPr>
        <w:t>Pri pripravi obračunov nadomestil plač in pripravi refundacijskih zahtevkov za januar 2024 in nadaljnje mesece n</w:t>
      </w:r>
      <w:r w:rsidR="00A84601" w:rsidRPr="00AD2D21">
        <w:rPr>
          <w:rFonts w:asciiTheme="minorHAnsi" w:hAnsiTheme="minorHAnsi" w:cstheme="minorHAnsi"/>
          <w:sz w:val="24"/>
          <w:szCs w:val="24"/>
        </w:rPr>
        <w:t>i</w:t>
      </w:r>
      <w:r w:rsidR="00C34A7A" w:rsidRPr="00AD2D21">
        <w:rPr>
          <w:rFonts w:asciiTheme="minorHAnsi" w:hAnsiTheme="minorHAnsi" w:cstheme="minorHAnsi"/>
          <w:sz w:val="24"/>
          <w:szCs w:val="24"/>
        </w:rPr>
        <w:t xml:space="preserve"> več</w:t>
      </w:r>
      <w:r w:rsidRPr="00AD2D21">
        <w:rPr>
          <w:rFonts w:asciiTheme="minorHAnsi" w:hAnsiTheme="minorHAnsi" w:cstheme="minorHAnsi"/>
          <w:sz w:val="24"/>
          <w:szCs w:val="24"/>
        </w:rPr>
        <w:t xml:space="preserve"> </w:t>
      </w:r>
      <w:r w:rsidR="00A84601" w:rsidRPr="00AD2D21">
        <w:rPr>
          <w:rFonts w:asciiTheme="minorHAnsi" w:hAnsiTheme="minorHAnsi" w:cstheme="minorHAnsi"/>
          <w:sz w:val="24"/>
          <w:szCs w:val="24"/>
        </w:rPr>
        <w:t>potrebno priložiti</w:t>
      </w:r>
      <w:r w:rsidRPr="00AD2D21">
        <w:rPr>
          <w:rFonts w:asciiTheme="minorHAnsi" w:hAnsiTheme="minorHAnsi" w:cstheme="minorHAnsi"/>
          <w:sz w:val="24"/>
          <w:szCs w:val="24"/>
        </w:rPr>
        <w:t xml:space="preserve"> skeniranih papirnih potrdil o darovanju krvi, ampak se obračun, ki </w:t>
      </w:r>
      <w:r w:rsidR="00A84601" w:rsidRPr="00AD2D21">
        <w:rPr>
          <w:rFonts w:asciiTheme="minorHAnsi" w:hAnsiTheme="minorHAnsi" w:cstheme="minorHAnsi"/>
          <w:sz w:val="24"/>
          <w:szCs w:val="24"/>
        </w:rPr>
        <w:t>je</w:t>
      </w:r>
      <w:r w:rsidRPr="00AD2D21">
        <w:rPr>
          <w:rFonts w:asciiTheme="minorHAnsi" w:hAnsiTheme="minorHAnsi" w:cstheme="minorHAnsi"/>
          <w:sz w:val="24"/>
          <w:szCs w:val="24"/>
        </w:rPr>
        <w:t xml:space="preserve"> oddan preko portala SPOT ali vmesnika eBOL in eNDM, sklic</w:t>
      </w:r>
      <w:r w:rsidR="00A84601" w:rsidRPr="00AD2D21">
        <w:rPr>
          <w:rFonts w:asciiTheme="minorHAnsi" w:hAnsiTheme="minorHAnsi" w:cstheme="minorHAnsi"/>
          <w:sz w:val="24"/>
          <w:szCs w:val="24"/>
        </w:rPr>
        <w:t>uje</w:t>
      </w:r>
      <w:r w:rsidRPr="00AD2D21">
        <w:rPr>
          <w:rFonts w:asciiTheme="minorHAnsi" w:hAnsiTheme="minorHAnsi" w:cstheme="minorHAnsi"/>
          <w:sz w:val="24"/>
          <w:szCs w:val="24"/>
        </w:rPr>
        <w:t xml:space="preserve"> na ePODK.</w:t>
      </w:r>
    </w:p>
    <w:p w14:paraId="2420491B" w14:textId="05A1579F" w:rsidR="006215BD" w:rsidRPr="00AD2D21" w:rsidRDefault="006215BD" w:rsidP="006215BD">
      <w:pPr>
        <w:autoSpaceDE w:val="0"/>
        <w:autoSpaceDN w:val="0"/>
        <w:adjustRightInd w:val="0"/>
        <w:spacing w:line="240" w:lineRule="auto"/>
        <w:rPr>
          <w:rFonts w:asciiTheme="minorHAnsi" w:hAnsiTheme="minorHAnsi" w:cstheme="minorHAnsi"/>
          <w:sz w:val="24"/>
          <w:szCs w:val="24"/>
        </w:rPr>
      </w:pPr>
    </w:p>
    <w:p w14:paraId="34558776" w14:textId="77777777" w:rsidR="00C308D3" w:rsidRPr="00AD2D21" w:rsidRDefault="00C308D3" w:rsidP="00B46315">
      <w:pPr>
        <w:rPr>
          <w:rFonts w:asciiTheme="minorHAnsi" w:hAnsiTheme="minorHAnsi" w:cstheme="minorHAnsi"/>
          <w:sz w:val="24"/>
          <w:szCs w:val="24"/>
        </w:rPr>
      </w:pPr>
    </w:p>
    <w:p w14:paraId="5C725246" w14:textId="1159182C" w:rsidR="00D41A76" w:rsidRPr="00AD2D21" w:rsidRDefault="00D41A76" w:rsidP="00814353">
      <w:pPr>
        <w:pStyle w:val="Odstavekseznama"/>
        <w:numPr>
          <w:ilvl w:val="0"/>
          <w:numId w:val="38"/>
        </w:numPr>
        <w:rPr>
          <w:rFonts w:asciiTheme="minorHAnsi" w:hAnsiTheme="minorHAnsi" w:cstheme="minorHAnsi"/>
          <w:b/>
          <w:bCs/>
          <w:sz w:val="24"/>
          <w:szCs w:val="24"/>
        </w:rPr>
      </w:pPr>
      <w:r w:rsidRPr="00AD2D21">
        <w:rPr>
          <w:rFonts w:asciiTheme="minorHAnsi" w:hAnsiTheme="minorHAnsi" w:cstheme="minorHAnsi"/>
          <w:b/>
          <w:bCs/>
          <w:sz w:val="24"/>
          <w:szCs w:val="24"/>
        </w:rPr>
        <w:t>Posredovanje podatkov drugim institucijam</w:t>
      </w:r>
    </w:p>
    <w:p w14:paraId="7EFFFC9F" w14:textId="77777777" w:rsidR="00D41A76" w:rsidRPr="00AD2D21" w:rsidRDefault="00D41A76" w:rsidP="00B46315">
      <w:pPr>
        <w:rPr>
          <w:rFonts w:asciiTheme="minorHAnsi" w:hAnsiTheme="minorHAnsi" w:cstheme="minorHAnsi"/>
          <w:sz w:val="24"/>
          <w:szCs w:val="24"/>
        </w:rPr>
      </w:pPr>
    </w:p>
    <w:p w14:paraId="42D1D19A" w14:textId="2F10F74C"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b/>
          <w:bCs/>
          <w:sz w:val="24"/>
          <w:szCs w:val="24"/>
        </w:rPr>
        <w:t>FURS</w:t>
      </w:r>
      <w:r w:rsidRPr="00AD2D21">
        <w:rPr>
          <w:rFonts w:asciiTheme="minorHAnsi" w:hAnsiTheme="minorHAnsi" w:cstheme="minorHAnsi"/>
          <w:sz w:val="24"/>
          <w:szCs w:val="24"/>
        </w:rPr>
        <w:t xml:space="preserve">: </w:t>
      </w:r>
      <w:bookmarkStart w:id="1" w:name="_Hlk130365464"/>
      <w:bookmarkStart w:id="2" w:name="_Hlk130365663"/>
      <w:r w:rsidR="0033460A" w:rsidRPr="00AD2D21">
        <w:rPr>
          <w:rFonts w:asciiTheme="minorHAnsi" w:hAnsiTheme="minorHAnsi" w:cstheme="minorHAnsi"/>
          <w:sz w:val="24"/>
          <w:szCs w:val="24"/>
        </w:rPr>
        <w:t xml:space="preserve">Ker so tudi </w:t>
      </w:r>
      <w:r w:rsidR="005D1A09" w:rsidRPr="00AD2D21">
        <w:rPr>
          <w:rFonts w:asciiTheme="minorHAnsi" w:hAnsiTheme="minorHAnsi" w:cstheme="minorHAnsi"/>
          <w:sz w:val="24"/>
          <w:szCs w:val="24"/>
        </w:rPr>
        <w:t>s</w:t>
      </w:r>
      <w:r w:rsidRPr="00AD2D21">
        <w:rPr>
          <w:rFonts w:asciiTheme="minorHAnsi" w:hAnsiTheme="minorHAnsi" w:cstheme="minorHAnsi"/>
          <w:sz w:val="24"/>
          <w:szCs w:val="24"/>
        </w:rPr>
        <w:t xml:space="preserve">amostojni zavezanci za dan darovanja upravičeni do nadomestila plače v breme OZZ, </w:t>
      </w:r>
      <w:bookmarkEnd w:id="1"/>
      <w:r w:rsidR="00C308D3" w:rsidRPr="00AD2D21">
        <w:rPr>
          <w:rFonts w:asciiTheme="minorHAnsi" w:hAnsiTheme="minorHAnsi" w:cstheme="minorHAnsi"/>
          <w:sz w:val="24"/>
          <w:szCs w:val="24"/>
        </w:rPr>
        <w:t>p</w:t>
      </w:r>
      <w:r w:rsidRPr="00AD2D21">
        <w:rPr>
          <w:rFonts w:asciiTheme="minorHAnsi" w:hAnsiTheme="minorHAnsi" w:cstheme="minorHAnsi"/>
          <w:sz w:val="24"/>
          <w:szCs w:val="24"/>
        </w:rPr>
        <w:t>odatke iz ePODK potrebuje</w:t>
      </w:r>
      <w:r w:rsidR="00C308D3" w:rsidRPr="00AD2D21">
        <w:rPr>
          <w:rFonts w:asciiTheme="minorHAnsi" w:hAnsiTheme="minorHAnsi" w:cstheme="minorHAnsi"/>
          <w:sz w:val="24"/>
          <w:szCs w:val="24"/>
        </w:rPr>
        <w:t xml:space="preserve"> tudi FURS</w:t>
      </w:r>
      <w:r w:rsidRPr="00AD2D21">
        <w:rPr>
          <w:rFonts w:asciiTheme="minorHAnsi" w:hAnsiTheme="minorHAnsi" w:cstheme="minorHAnsi"/>
          <w:sz w:val="24"/>
          <w:szCs w:val="24"/>
        </w:rPr>
        <w:t>, da pravilno obračuna prispevke za socialno varnost, saj so samostojni zavezanci</w:t>
      </w:r>
      <w:r w:rsidR="00C308D3" w:rsidRPr="00AD2D21">
        <w:rPr>
          <w:rFonts w:asciiTheme="minorHAnsi" w:hAnsiTheme="minorHAnsi" w:cstheme="minorHAnsi"/>
          <w:sz w:val="24"/>
          <w:szCs w:val="24"/>
        </w:rPr>
        <w:t xml:space="preserve">, </w:t>
      </w:r>
      <w:r w:rsidRPr="00AD2D21">
        <w:rPr>
          <w:rFonts w:asciiTheme="minorHAnsi" w:hAnsiTheme="minorHAnsi" w:cstheme="minorHAnsi"/>
          <w:sz w:val="24"/>
          <w:szCs w:val="24"/>
        </w:rPr>
        <w:t>prejemniki nadomestila za dan, ko darujejo kri, oproščeni plačila le-teh.</w:t>
      </w:r>
    </w:p>
    <w:bookmarkEnd w:id="2"/>
    <w:p w14:paraId="0662D4CB" w14:textId="77777777" w:rsidR="004C4F58" w:rsidRPr="00AD2D21" w:rsidRDefault="004C4F58" w:rsidP="00B46315">
      <w:pPr>
        <w:rPr>
          <w:rFonts w:asciiTheme="minorHAnsi" w:hAnsiTheme="minorHAnsi" w:cstheme="minorHAnsi"/>
          <w:sz w:val="24"/>
          <w:szCs w:val="24"/>
        </w:rPr>
      </w:pPr>
    </w:p>
    <w:p w14:paraId="188A2D0A" w14:textId="06112762"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t>S FURS-om je podpisan protokol o izmenjavi podatkov, na podlagi katerega mu ZZZS omogoč</w:t>
      </w:r>
      <w:r w:rsidR="00A84601" w:rsidRPr="00AD2D21">
        <w:rPr>
          <w:rFonts w:asciiTheme="minorHAnsi" w:hAnsiTheme="minorHAnsi" w:cstheme="minorHAnsi"/>
          <w:sz w:val="24"/>
          <w:szCs w:val="24"/>
        </w:rPr>
        <w:t xml:space="preserve">a </w:t>
      </w:r>
      <w:r w:rsidRPr="00AD2D21">
        <w:rPr>
          <w:rFonts w:asciiTheme="minorHAnsi" w:hAnsiTheme="minorHAnsi" w:cstheme="minorHAnsi"/>
          <w:sz w:val="24"/>
          <w:szCs w:val="24"/>
        </w:rPr>
        <w:t>prenos podatkov iz ePODK za samostojne zavezance, ki so shranjena v on-line</w:t>
      </w:r>
      <w:r w:rsidR="00315EE2" w:rsidRPr="00AD2D21">
        <w:rPr>
          <w:rFonts w:asciiTheme="minorHAnsi" w:hAnsiTheme="minorHAnsi" w:cstheme="minorHAnsi"/>
          <w:sz w:val="24"/>
          <w:szCs w:val="24"/>
        </w:rPr>
        <w:t xml:space="preserve"> sistem</w:t>
      </w:r>
      <w:r w:rsidR="00A84601" w:rsidRPr="00AD2D21">
        <w:rPr>
          <w:rFonts w:asciiTheme="minorHAnsi" w:hAnsiTheme="minorHAnsi" w:cstheme="minorHAnsi"/>
          <w:sz w:val="24"/>
          <w:szCs w:val="24"/>
        </w:rPr>
        <w:t xml:space="preserve">u in tako </w:t>
      </w:r>
      <w:r w:rsidRPr="00AD2D21">
        <w:rPr>
          <w:rFonts w:asciiTheme="minorHAnsi" w:hAnsiTheme="minorHAnsi" w:cstheme="minorHAnsi"/>
          <w:sz w:val="24"/>
          <w:szCs w:val="24"/>
        </w:rPr>
        <w:t xml:space="preserve">samostojnim zavezancem oz. njihovim računovodskim servisom </w:t>
      </w:r>
      <w:r w:rsidR="00A84601" w:rsidRPr="00AD2D21">
        <w:rPr>
          <w:rFonts w:asciiTheme="minorHAnsi" w:hAnsiTheme="minorHAnsi" w:cstheme="minorHAnsi"/>
          <w:sz w:val="24"/>
          <w:szCs w:val="24"/>
        </w:rPr>
        <w:t xml:space="preserve">ni potrebno </w:t>
      </w:r>
      <w:r w:rsidRPr="00AD2D21">
        <w:rPr>
          <w:rFonts w:asciiTheme="minorHAnsi" w:hAnsiTheme="minorHAnsi" w:cstheme="minorHAnsi"/>
          <w:sz w:val="24"/>
          <w:szCs w:val="24"/>
        </w:rPr>
        <w:t xml:space="preserve">predložiti skeniranih Potrdil o darovanju krvi na FURS. </w:t>
      </w:r>
    </w:p>
    <w:p w14:paraId="07EEA271" w14:textId="0B8D6AC9" w:rsidR="004C4F58" w:rsidRPr="00AD2D21" w:rsidRDefault="004C4F58" w:rsidP="00B46315">
      <w:pPr>
        <w:rPr>
          <w:rFonts w:asciiTheme="minorHAnsi" w:hAnsiTheme="minorHAnsi" w:cstheme="minorHAnsi"/>
          <w:sz w:val="24"/>
          <w:szCs w:val="24"/>
        </w:rPr>
      </w:pPr>
      <w:r w:rsidRPr="00AD2D21">
        <w:rPr>
          <w:rFonts w:asciiTheme="minorHAnsi" w:hAnsiTheme="minorHAnsi" w:cstheme="minorHAnsi"/>
          <w:sz w:val="24"/>
          <w:szCs w:val="24"/>
        </w:rPr>
        <w:br/>
      </w:r>
      <w:bookmarkStart w:id="3" w:name="_Hlk130365263"/>
      <w:r w:rsidRPr="00AD2D21">
        <w:rPr>
          <w:rFonts w:asciiTheme="minorHAnsi" w:hAnsiTheme="minorHAnsi" w:cstheme="minorHAnsi"/>
          <w:b/>
          <w:bCs/>
          <w:sz w:val="24"/>
          <w:szCs w:val="24"/>
        </w:rPr>
        <w:t>NIJZ</w:t>
      </w:r>
      <w:r w:rsidRPr="00AD2D21">
        <w:rPr>
          <w:rFonts w:asciiTheme="minorHAnsi" w:hAnsiTheme="minorHAnsi" w:cstheme="minorHAnsi"/>
          <w:sz w:val="24"/>
          <w:szCs w:val="24"/>
        </w:rPr>
        <w:t xml:space="preserve"> na področju prostovoljnega darovanja opravlja naloge skladno s Prilogo 1 ZZPPZ, in sicer vodi zbirko NIJZ 3: Evidenca začasne in trajne odsotnosti z dela zaradi bolezni, poškodb, nege, spremstva in drugih vzrokov. Namen zbirke, kot je opredeljen z zakonom, je spremljanje in analiziranje vzrokov tako začasne kot trajne odsotnosti z dela, in sicer iz vseh vzrokov, ki jih zdravstveni sistem prepoznava kot odsotnost dela iz zdravstvenih razlogov. V ta okvir sodi tudi dejavnost transfuzijske medicine in tudi darovalci, ki so iz tega naslova upravičeno odsotni z dela. </w:t>
      </w:r>
    </w:p>
    <w:p w14:paraId="709D4FF6" w14:textId="45017C82" w:rsidR="004C4F58" w:rsidRPr="00AD2D21" w:rsidRDefault="004C4F58" w:rsidP="00B46315">
      <w:pPr>
        <w:rPr>
          <w:rFonts w:asciiTheme="minorHAnsi" w:hAnsiTheme="minorHAnsi" w:cstheme="minorHAnsi"/>
          <w:sz w:val="24"/>
          <w:szCs w:val="24"/>
        </w:rPr>
      </w:pPr>
      <w:bookmarkStart w:id="4" w:name="_Toc27473131"/>
      <w:bookmarkEnd w:id="3"/>
    </w:p>
    <w:p w14:paraId="651267F5" w14:textId="77777777" w:rsidR="00836BCF" w:rsidRPr="00AD2D21" w:rsidRDefault="00836BCF" w:rsidP="00B46315">
      <w:pPr>
        <w:rPr>
          <w:rFonts w:asciiTheme="minorHAnsi" w:hAnsiTheme="minorHAnsi" w:cstheme="minorHAnsi"/>
          <w:sz w:val="24"/>
          <w:szCs w:val="24"/>
        </w:rPr>
      </w:pPr>
    </w:p>
    <w:bookmarkEnd w:id="4"/>
    <w:p w14:paraId="408385A5" w14:textId="77BB4011" w:rsidR="005D1A09" w:rsidRPr="00AD2D21" w:rsidRDefault="00D41A76" w:rsidP="00814353">
      <w:pPr>
        <w:pStyle w:val="Odstavekseznama"/>
        <w:numPr>
          <w:ilvl w:val="0"/>
          <w:numId w:val="38"/>
        </w:numPr>
        <w:rPr>
          <w:rFonts w:asciiTheme="minorHAnsi" w:eastAsia="Times New Roman" w:hAnsiTheme="minorHAnsi" w:cstheme="minorHAnsi"/>
          <w:b/>
          <w:bCs/>
          <w:color w:val="000000"/>
          <w:sz w:val="24"/>
          <w:szCs w:val="24"/>
          <w:lang w:eastAsia="x-none"/>
        </w:rPr>
      </w:pPr>
      <w:r w:rsidRPr="00AD2D21">
        <w:rPr>
          <w:rFonts w:asciiTheme="minorHAnsi" w:eastAsia="Times New Roman" w:hAnsiTheme="minorHAnsi" w:cstheme="minorHAnsi"/>
          <w:b/>
          <w:bCs/>
          <w:color w:val="000000"/>
          <w:sz w:val="24"/>
          <w:szCs w:val="24"/>
          <w:lang w:eastAsia="x-none"/>
        </w:rPr>
        <w:t>Dostop zavarovanih oseb do ePODK</w:t>
      </w:r>
    </w:p>
    <w:p w14:paraId="27C09D32" w14:textId="77777777" w:rsidR="00814353" w:rsidRPr="00AD2D21" w:rsidRDefault="00814353" w:rsidP="00B46315">
      <w:pPr>
        <w:rPr>
          <w:rFonts w:asciiTheme="minorHAnsi" w:eastAsia="Times New Roman" w:hAnsiTheme="minorHAnsi" w:cstheme="minorHAnsi"/>
          <w:color w:val="000000"/>
          <w:sz w:val="24"/>
          <w:szCs w:val="24"/>
          <w:lang w:val="x-none" w:eastAsia="x-none"/>
        </w:rPr>
      </w:pPr>
    </w:p>
    <w:p w14:paraId="186E1CD5" w14:textId="77777777" w:rsidR="00AD2D21" w:rsidRPr="00AD2D21" w:rsidRDefault="00AD2D21" w:rsidP="00AD2D21">
      <w:pPr>
        <w:rPr>
          <w:rFonts w:asciiTheme="minorHAnsi" w:eastAsia="Times New Roman" w:hAnsiTheme="minorHAnsi" w:cstheme="minorHAnsi"/>
          <w:color w:val="000000"/>
          <w:sz w:val="24"/>
          <w:szCs w:val="24"/>
          <w:lang w:eastAsia="x-none"/>
        </w:rPr>
      </w:pPr>
      <w:r w:rsidRPr="00AD2D21">
        <w:rPr>
          <w:rFonts w:asciiTheme="minorHAnsi" w:eastAsia="Times New Roman" w:hAnsiTheme="minorHAnsi" w:cstheme="minorHAnsi"/>
          <w:color w:val="111111"/>
          <w:sz w:val="24"/>
          <w:szCs w:val="24"/>
          <w:bdr w:val="none" w:sz="0" w:space="0" w:color="auto" w:frame="1"/>
          <w:lang w:eastAsia="sl-SI"/>
        </w:rPr>
        <w:t>ePotrdila o darovanju krvi</w:t>
      </w:r>
      <w:r w:rsidRPr="00AD2D21">
        <w:rPr>
          <w:rFonts w:asciiTheme="minorHAnsi" w:hAnsiTheme="minorHAnsi" w:cstheme="minorHAnsi"/>
          <w:color w:val="000000"/>
          <w:sz w:val="24"/>
          <w:szCs w:val="24"/>
        </w:rPr>
        <w:t xml:space="preserve"> so zavarovanim osebam brezplačno dostopna na spletnem portalu ZZZS za zavarovane osebe, na naslovu </w:t>
      </w:r>
      <w:hyperlink r:id="rId7" w:history="1">
        <w:r w:rsidRPr="00AD2D21">
          <w:rPr>
            <w:rFonts w:asciiTheme="minorHAnsi" w:hAnsiTheme="minorHAnsi" w:cstheme="minorHAnsi"/>
            <w:color w:val="0000FF"/>
            <w:sz w:val="24"/>
            <w:szCs w:val="24"/>
            <w:u w:val="single"/>
          </w:rPr>
          <w:t>https://moj.zzzs.si</w:t>
        </w:r>
      </w:hyperlink>
      <w:r w:rsidRPr="00AD2D21">
        <w:rPr>
          <w:rFonts w:asciiTheme="minorHAnsi" w:hAnsiTheme="minorHAnsi" w:cstheme="minorHAnsi"/>
          <w:color w:val="000000"/>
          <w:sz w:val="24"/>
          <w:szCs w:val="24"/>
        </w:rPr>
        <w:t xml:space="preserve"> ter  </w:t>
      </w:r>
      <w:r w:rsidRPr="00AD2D21">
        <w:rPr>
          <w:rFonts w:asciiTheme="minorHAnsi" w:eastAsia="Times New Roman" w:hAnsiTheme="minorHAnsi" w:cstheme="minorHAnsi"/>
          <w:color w:val="000000"/>
          <w:sz w:val="24"/>
          <w:szCs w:val="24"/>
          <w:lang w:eastAsia="x-none"/>
        </w:rPr>
        <w:t>preko portala zVEM ali aplikacije za mobilne naprave zVEM.</w:t>
      </w:r>
    </w:p>
    <w:p w14:paraId="11D61138" w14:textId="77777777" w:rsidR="00AD2D21" w:rsidRPr="00AD2D21" w:rsidRDefault="00AD2D21" w:rsidP="00AD2D21">
      <w:pPr>
        <w:rPr>
          <w:rFonts w:asciiTheme="minorHAnsi" w:eastAsia="Times New Roman" w:hAnsiTheme="minorHAnsi" w:cstheme="minorHAnsi"/>
          <w:color w:val="000000"/>
          <w:sz w:val="24"/>
          <w:szCs w:val="24"/>
          <w:lang w:val="x-none" w:eastAsia="x-none"/>
        </w:rPr>
      </w:pPr>
    </w:p>
    <w:p w14:paraId="5354D5F1" w14:textId="74FC65B0" w:rsidR="00AD2D21" w:rsidRPr="00AD2D21" w:rsidRDefault="00AD2D21" w:rsidP="00AD2D21">
      <w:pPr>
        <w:rPr>
          <w:rFonts w:asciiTheme="minorHAnsi" w:eastAsia="Times New Roman" w:hAnsiTheme="minorHAnsi" w:cstheme="minorHAnsi"/>
          <w:color w:val="000000"/>
          <w:sz w:val="24"/>
          <w:szCs w:val="24"/>
          <w:lang w:val="x-none" w:eastAsia="x-none"/>
        </w:rPr>
      </w:pPr>
      <w:r w:rsidRPr="00AD2D21">
        <w:rPr>
          <w:rFonts w:asciiTheme="minorHAnsi" w:eastAsia="Times New Roman" w:hAnsiTheme="minorHAnsi" w:cstheme="minorHAnsi"/>
          <w:color w:val="000000"/>
          <w:sz w:val="24"/>
          <w:szCs w:val="24"/>
          <w:lang w:val="x-none" w:eastAsia="x-none"/>
        </w:rPr>
        <w:t>Za dostop je potrebno digitalno potrdilo, izdano s strani enega od slovenskih izdajateljev digitalnih potrdil</w:t>
      </w:r>
      <w:r w:rsidRPr="00AD2D21">
        <w:rPr>
          <w:rFonts w:asciiTheme="minorHAnsi" w:eastAsia="Times New Roman" w:hAnsiTheme="minorHAnsi" w:cstheme="minorHAnsi"/>
          <w:color w:val="000000"/>
          <w:sz w:val="24"/>
          <w:szCs w:val="24"/>
          <w:lang w:eastAsia="x-none"/>
        </w:rPr>
        <w:t xml:space="preserve"> ali </w:t>
      </w:r>
      <w:r w:rsidRPr="00AD2D21">
        <w:rPr>
          <w:rFonts w:asciiTheme="minorHAnsi" w:eastAsia="Times New Roman" w:hAnsiTheme="minorHAnsi" w:cstheme="minorHAnsi"/>
          <w:color w:val="000000"/>
          <w:sz w:val="24"/>
          <w:szCs w:val="24"/>
          <w:lang w:val="x-none" w:eastAsia="x-none"/>
        </w:rPr>
        <w:t>mobiln</w:t>
      </w:r>
      <w:r w:rsidRPr="00AD2D21">
        <w:rPr>
          <w:rFonts w:asciiTheme="minorHAnsi" w:eastAsia="Times New Roman" w:hAnsiTheme="minorHAnsi" w:cstheme="minorHAnsi"/>
          <w:color w:val="000000"/>
          <w:sz w:val="24"/>
          <w:szCs w:val="24"/>
          <w:lang w:eastAsia="x-none"/>
        </w:rPr>
        <w:t>a</w:t>
      </w:r>
      <w:r w:rsidRPr="00AD2D21">
        <w:rPr>
          <w:rFonts w:asciiTheme="minorHAnsi" w:eastAsia="Times New Roman" w:hAnsiTheme="minorHAnsi" w:cstheme="minorHAnsi"/>
          <w:color w:val="000000"/>
          <w:sz w:val="24"/>
          <w:szCs w:val="24"/>
          <w:lang w:val="x-none" w:eastAsia="x-none"/>
        </w:rPr>
        <w:t xml:space="preserve"> identitet</w:t>
      </w:r>
      <w:r w:rsidRPr="00AD2D21">
        <w:rPr>
          <w:rFonts w:asciiTheme="minorHAnsi" w:eastAsia="Times New Roman" w:hAnsiTheme="minorHAnsi" w:cstheme="minorHAnsi"/>
          <w:color w:val="000000"/>
          <w:sz w:val="24"/>
          <w:szCs w:val="24"/>
          <w:lang w:eastAsia="x-none"/>
        </w:rPr>
        <w:t>a</w:t>
      </w:r>
      <w:r w:rsidRPr="00AD2D21">
        <w:rPr>
          <w:rFonts w:asciiTheme="minorHAnsi" w:eastAsia="Times New Roman" w:hAnsiTheme="minorHAnsi" w:cstheme="minorHAnsi"/>
          <w:color w:val="000000"/>
          <w:sz w:val="24"/>
          <w:szCs w:val="24"/>
          <w:lang w:val="x-none" w:eastAsia="x-none"/>
        </w:rPr>
        <w:t xml:space="preserve"> SI-PASS</w:t>
      </w:r>
      <w:r w:rsidRPr="00AD2D21">
        <w:rPr>
          <w:rFonts w:asciiTheme="minorHAnsi" w:eastAsia="Times New Roman" w:hAnsiTheme="minorHAnsi" w:cstheme="minorHAnsi"/>
          <w:color w:val="000000"/>
          <w:sz w:val="24"/>
          <w:szCs w:val="24"/>
          <w:lang w:eastAsia="x-none"/>
        </w:rPr>
        <w:t xml:space="preserve"> ali elektronska osebna izkaznica.</w:t>
      </w:r>
      <w:r w:rsidRPr="00AD2D21">
        <w:rPr>
          <w:rFonts w:asciiTheme="minorHAnsi" w:eastAsia="Times New Roman" w:hAnsiTheme="minorHAnsi" w:cstheme="minorHAnsi"/>
          <w:color w:val="000000"/>
          <w:sz w:val="24"/>
          <w:szCs w:val="24"/>
          <w:lang w:val="x-none" w:eastAsia="x-none"/>
        </w:rPr>
        <w:t xml:space="preserve"> </w:t>
      </w:r>
    </w:p>
    <w:p w14:paraId="4DB20008" w14:textId="77777777" w:rsidR="00AD2D21" w:rsidRPr="00AD2D21" w:rsidRDefault="00AD2D21" w:rsidP="00AD2D21">
      <w:pPr>
        <w:rPr>
          <w:rFonts w:asciiTheme="minorHAnsi" w:eastAsia="Times New Roman" w:hAnsiTheme="minorHAnsi" w:cstheme="minorHAnsi"/>
          <w:color w:val="000000"/>
          <w:sz w:val="24"/>
          <w:szCs w:val="24"/>
          <w:lang w:val="x-none" w:eastAsia="x-none"/>
        </w:rPr>
      </w:pPr>
    </w:p>
    <w:p w14:paraId="78A07216" w14:textId="5C5F439F" w:rsidR="00AD2D21" w:rsidRPr="00AD2D21" w:rsidRDefault="00AD2D21" w:rsidP="00AD2D21">
      <w:pPr>
        <w:rPr>
          <w:rFonts w:asciiTheme="minorHAnsi" w:eastAsia="Times New Roman" w:hAnsiTheme="minorHAnsi" w:cstheme="minorHAnsi"/>
          <w:color w:val="000000"/>
          <w:sz w:val="24"/>
          <w:szCs w:val="24"/>
          <w:lang w:eastAsia="sl-SI"/>
        </w:rPr>
      </w:pPr>
      <w:r w:rsidRPr="00AD2D21">
        <w:rPr>
          <w:rFonts w:asciiTheme="minorHAnsi" w:eastAsia="Times New Roman" w:hAnsiTheme="minorHAnsi" w:cstheme="minorHAnsi"/>
          <w:color w:val="000000"/>
          <w:sz w:val="24"/>
          <w:szCs w:val="24"/>
          <w:lang w:val="x-none" w:eastAsia="x-none"/>
        </w:rPr>
        <w:t>Zavarov</w:t>
      </w:r>
      <w:r w:rsidRPr="00AD2D21">
        <w:rPr>
          <w:rFonts w:asciiTheme="minorHAnsi" w:eastAsia="Times New Roman" w:hAnsiTheme="minorHAnsi" w:cstheme="minorHAnsi"/>
          <w:color w:val="000000"/>
          <w:sz w:val="24"/>
          <w:szCs w:val="24"/>
          <w:lang w:eastAsia="x-none"/>
        </w:rPr>
        <w:t>ana oseba</w:t>
      </w:r>
      <w:r w:rsidRPr="00AD2D21">
        <w:rPr>
          <w:rFonts w:asciiTheme="minorHAnsi" w:eastAsia="Times New Roman" w:hAnsiTheme="minorHAnsi" w:cstheme="minorHAnsi"/>
          <w:color w:val="000000"/>
          <w:sz w:val="24"/>
          <w:szCs w:val="24"/>
          <w:lang w:val="x-none" w:eastAsia="x-none"/>
        </w:rPr>
        <w:t xml:space="preserve"> </w:t>
      </w:r>
      <w:r w:rsidRPr="00AD2D21">
        <w:rPr>
          <w:rFonts w:asciiTheme="minorHAnsi" w:eastAsia="Times New Roman" w:hAnsiTheme="minorHAnsi" w:cstheme="minorHAnsi"/>
          <w:color w:val="000000"/>
          <w:sz w:val="24"/>
          <w:szCs w:val="24"/>
          <w:lang w:eastAsia="x-none"/>
        </w:rPr>
        <w:t xml:space="preserve">tako </w:t>
      </w:r>
      <w:r w:rsidRPr="00AD2D21">
        <w:rPr>
          <w:rFonts w:asciiTheme="minorHAnsi" w:eastAsia="Times New Roman" w:hAnsiTheme="minorHAnsi" w:cstheme="minorHAnsi"/>
          <w:color w:val="000000"/>
          <w:sz w:val="24"/>
          <w:szCs w:val="24"/>
          <w:lang w:val="x-none" w:eastAsia="x-none"/>
        </w:rPr>
        <w:t xml:space="preserve">lahko preko </w:t>
      </w:r>
      <w:r w:rsidRPr="00AD2D21">
        <w:rPr>
          <w:rFonts w:asciiTheme="minorHAnsi" w:eastAsia="Times New Roman" w:hAnsiTheme="minorHAnsi" w:cstheme="minorHAnsi"/>
          <w:color w:val="000000"/>
          <w:sz w:val="24"/>
          <w:szCs w:val="24"/>
          <w:lang w:eastAsia="x-none"/>
        </w:rPr>
        <w:t>vseh navedenih dostopov</w:t>
      </w:r>
      <w:r w:rsidRPr="00AD2D21">
        <w:rPr>
          <w:rFonts w:asciiTheme="minorHAnsi" w:eastAsia="Times New Roman" w:hAnsiTheme="minorHAnsi" w:cstheme="minorHAnsi"/>
          <w:color w:val="000000"/>
          <w:sz w:val="24"/>
          <w:szCs w:val="24"/>
          <w:lang w:val="x-none" w:eastAsia="x-none"/>
        </w:rPr>
        <w:t xml:space="preserve"> med drugim preveri, ali je bil s strani pooblaščene osebe že izda</w:t>
      </w:r>
      <w:r w:rsidRPr="00AD2D21">
        <w:rPr>
          <w:rFonts w:asciiTheme="minorHAnsi" w:eastAsia="Times New Roman" w:hAnsiTheme="minorHAnsi" w:cstheme="minorHAnsi"/>
          <w:color w:val="000000"/>
          <w:sz w:val="24"/>
          <w:szCs w:val="24"/>
          <w:lang w:eastAsia="x-none"/>
        </w:rPr>
        <w:t>no</w:t>
      </w:r>
      <w:r w:rsidRPr="00AD2D21">
        <w:rPr>
          <w:rFonts w:asciiTheme="minorHAnsi" w:eastAsia="Times New Roman" w:hAnsiTheme="minorHAnsi" w:cstheme="minorHAnsi"/>
          <w:color w:val="000000"/>
          <w:sz w:val="24"/>
          <w:szCs w:val="24"/>
          <w:lang w:val="x-none" w:eastAsia="x-none"/>
        </w:rPr>
        <w:t xml:space="preserve"> e</w:t>
      </w:r>
      <w:r w:rsidRPr="00AD2D21">
        <w:rPr>
          <w:rFonts w:asciiTheme="minorHAnsi" w:eastAsia="Times New Roman" w:hAnsiTheme="minorHAnsi" w:cstheme="minorHAnsi"/>
          <w:color w:val="000000"/>
          <w:sz w:val="24"/>
          <w:szCs w:val="24"/>
          <w:lang w:eastAsia="x-none"/>
        </w:rPr>
        <w:t>lektronsko Potrdilo o darovanju krvi</w:t>
      </w:r>
      <w:r w:rsidRPr="00AD2D21">
        <w:rPr>
          <w:rFonts w:asciiTheme="minorHAnsi" w:eastAsia="Times New Roman" w:hAnsiTheme="minorHAnsi" w:cstheme="minorHAnsi"/>
          <w:color w:val="000000"/>
          <w:sz w:val="24"/>
          <w:szCs w:val="24"/>
          <w:lang w:val="x-none" w:eastAsia="x-none"/>
        </w:rPr>
        <w:t xml:space="preserve"> in ali so na njem pravilni podatki.</w:t>
      </w:r>
    </w:p>
    <w:p w14:paraId="539A1DB7" w14:textId="40B80182" w:rsidR="003417AF" w:rsidRPr="00AD2D21" w:rsidRDefault="003417AF" w:rsidP="0033460A">
      <w:pPr>
        <w:rPr>
          <w:rFonts w:asciiTheme="minorHAnsi" w:eastAsia="Times New Roman" w:hAnsiTheme="minorHAnsi" w:cstheme="minorHAnsi"/>
          <w:color w:val="000000"/>
          <w:sz w:val="24"/>
          <w:szCs w:val="24"/>
          <w:lang w:eastAsia="sl-SI"/>
        </w:rPr>
      </w:pPr>
    </w:p>
    <w:sectPr w:rsidR="003417AF" w:rsidRPr="00AD2D21" w:rsidSect="00615904">
      <w:footerReference w:type="default" r:id="rId8"/>
      <w:headerReference w:type="first" r:id="rId9"/>
      <w:footerReference w:type="first" r:id="rId10"/>
      <w:pgSz w:w="11906" w:h="16838"/>
      <w:pgMar w:top="1418" w:right="1133" w:bottom="1418" w:left="1560" w:header="28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959D" w14:textId="77777777" w:rsidR="004C4F58" w:rsidRDefault="004C4F58" w:rsidP="004C4F58">
      <w:pPr>
        <w:spacing w:line="240" w:lineRule="auto"/>
      </w:pPr>
      <w:r>
        <w:separator/>
      </w:r>
    </w:p>
  </w:endnote>
  <w:endnote w:type="continuationSeparator" w:id="0">
    <w:p w14:paraId="37CB9625" w14:textId="77777777" w:rsidR="004C4F58" w:rsidRDefault="004C4F58" w:rsidP="004C4F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46AC" w14:textId="723C2C0E" w:rsidR="00F40FC4" w:rsidRPr="00583427" w:rsidRDefault="005D1A09" w:rsidP="00FF0987">
    <w:pPr>
      <w:pStyle w:val="Noga"/>
      <w:tabs>
        <w:tab w:val="clear" w:pos="5670"/>
        <w:tab w:val="clear" w:pos="9072"/>
        <w:tab w:val="left" w:pos="426"/>
        <w:tab w:val="right" w:pos="9026"/>
      </w:tabs>
      <w:jc w:val="center"/>
      <w:rPr>
        <w:rFonts w:cs="Calibri"/>
        <w:sz w:val="20"/>
        <w:szCs w:val="20"/>
      </w:rPr>
    </w:pPr>
    <w:r w:rsidRPr="00583427">
      <w:rPr>
        <w:rFonts w:cs="Calibri"/>
        <w:sz w:val="20"/>
        <w:szCs w:val="20"/>
      </w:rPr>
      <w:t xml:space="preserve">Stran </w:t>
    </w:r>
    <w:r w:rsidRPr="00583427">
      <w:rPr>
        <w:rFonts w:cs="Calibri"/>
        <w:b/>
        <w:bCs/>
        <w:sz w:val="20"/>
        <w:szCs w:val="20"/>
      </w:rPr>
      <w:fldChar w:fldCharType="begin"/>
    </w:r>
    <w:r w:rsidRPr="00583427">
      <w:rPr>
        <w:rFonts w:cs="Calibri"/>
        <w:b/>
        <w:bCs/>
        <w:sz w:val="20"/>
        <w:szCs w:val="20"/>
      </w:rPr>
      <w:instrText>PAGE</w:instrText>
    </w:r>
    <w:r w:rsidRPr="00583427">
      <w:rPr>
        <w:rFonts w:cs="Calibri"/>
        <w:b/>
        <w:bCs/>
        <w:sz w:val="20"/>
        <w:szCs w:val="20"/>
      </w:rPr>
      <w:fldChar w:fldCharType="separate"/>
    </w:r>
    <w:r>
      <w:rPr>
        <w:rFonts w:cs="Calibri"/>
        <w:b/>
        <w:bCs/>
        <w:noProof/>
        <w:sz w:val="20"/>
        <w:szCs w:val="20"/>
      </w:rPr>
      <w:t>9</w:t>
    </w:r>
    <w:r w:rsidRPr="00583427">
      <w:rPr>
        <w:rFonts w:cs="Calibri"/>
        <w:b/>
        <w:bCs/>
        <w:sz w:val="20"/>
        <w:szCs w:val="20"/>
      </w:rPr>
      <w:fldChar w:fldCharType="end"/>
    </w:r>
    <w:r w:rsidRPr="00583427">
      <w:rPr>
        <w:rFonts w:cs="Calibri"/>
        <w:sz w:val="20"/>
        <w:szCs w:val="20"/>
      </w:rPr>
      <w:t xml:space="preserve"> od </w:t>
    </w:r>
    <w:r w:rsidRPr="00583427">
      <w:rPr>
        <w:rFonts w:cs="Calibri"/>
        <w:b/>
        <w:bCs/>
        <w:sz w:val="20"/>
        <w:szCs w:val="20"/>
      </w:rPr>
      <w:fldChar w:fldCharType="begin"/>
    </w:r>
    <w:r w:rsidRPr="00583427">
      <w:rPr>
        <w:rFonts w:cs="Calibri"/>
        <w:b/>
        <w:bCs/>
        <w:sz w:val="20"/>
        <w:szCs w:val="20"/>
      </w:rPr>
      <w:instrText>NUMPAGES</w:instrText>
    </w:r>
    <w:r w:rsidRPr="00583427">
      <w:rPr>
        <w:rFonts w:cs="Calibri"/>
        <w:b/>
        <w:bCs/>
        <w:sz w:val="20"/>
        <w:szCs w:val="20"/>
      </w:rPr>
      <w:fldChar w:fldCharType="separate"/>
    </w:r>
    <w:r>
      <w:rPr>
        <w:rFonts w:cs="Calibri"/>
        <w:b/>
        <w:bCs/>
        <w:noProof/>
        <w:sz w:val="20"/>
        <w:szCs w:val="20"/>
      </w:rPr>
      <w:t>16</w:t>
    </w:r>
    <w:r w:rsidRPr="00583427">
      <w:rPr>
        <w:rFonts w:cs="Calibri"/>
        <w:b/>
        <w:bCs/>
        <w:sz w:val="20"/>
        <w:szCs w:val="20"/>
      </w:rPr>
      <w:fldChar w:fldCharType="end"/>
    </w:r>
  </w:p>
  <w:p w14:paraId="68C90A20" w14:textId="77777777" w:rsidR="00F40FC4" w:rsidRDefault="00E03D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0FAE" w14:textId="36BFAC27" w:rsidR="00F40FC4" w:rsidRPr="00583427" w:rsidRDefault="005D1A09" w:rsidP="00FF0987">
    <w:pPr>
      <w:pStyle w:val="Noga"/>
      <w:tabs>
        <w:tab w:val="clear" w:pos="5670"/>
        <w:tab w:val="clear" w:pos="9072"/>
        <w:tab w:val="left" w:pos="426"/>
        <w:tab w:val="right" w:pos="9026"/>
      </w:tabs>
      <w:jc w:val="center"/>
      <w:rPr>
        <w:rFonts w:cs="Calibri"/>
        <w:sz w:val="20"/>
        <w:szCs w:val="20"/>
      </w:rPr>
    </w:pPr>
    <w:r w:rsidRPr="00583427">
      <w:rPr>
        <w:rFonts w:cs="Calibri"/>
        <w:sz w:val="20"/>
        <w:szCs w:val="20"/>
      </w:rPr>
      <w:t xml:space="preserve">Stran </w:t>
    </w:r>
    <w:r w:rsidRPr="00583427">
      <w:rPr>
        <w:rFonts w:cs="Calibri"/>
        <w:b/>
        <w:bCs/>
        <w:sz w:val="20"/>
        <w:szCs w:val="20"/>
      </w:rPr>
      <w:fldChar w:fldCharType="begin"/>
    </w:r>
    <w:r w:rsidRPr="00583427">
      <w:rPr>
        <w:rFonts w:cs="Calibri"/>
        <w:b/>
        <w:bCs/>
        <w:sz w:val="20"/>
        <w:szCs w:val="20"/>
      </w:rPr>
      <w:instrText>PAGE</w:instrText>
    </w:r>
    <w:r w:rsidRPr="00583427">
      <w:rPr>
        <w:rFonts w:cs="Calibri"/>
        <w:b/>
        <w:bCs/>
        <w:sz w:val="20"/>
        <w:szCs w:val="20"/>
      </w:rPr>
      <w:fldChar w:fldCharType="separate"/>
    </w:r>
    <w:r>
      <w:rPr>
        <w:rFonts w:cs="Calibri"/>
        <w:b/>
        <w:bCs/>
        <w:noProof/>
        <w:sz w:val="20"/>
        <w:szCs w:val="20"/>
      </w:rPr>
      <w:t>1</w:t>
    </w:r>
    <w:r w:rsidRPr="00583427">
      <w:rPr>
        <w:rFonts w:cs="Calibri"/>
        <w:b/>
        <w:bCs/>
        <w:sz w:val="20"/>
        <w:szCs w:val="20"/>
      </w:rPr>
      <w:fldChar w:fldCharType="end"/>
    </w:r>
    <w:r w:rsidRPr="00583427">
      <w:rPr>
        <w:rFonts w:cs="Calibri"/>
        <w:sz w:val="20"/>
        <w:szCs w:val="20"/>
      </w:rPr>
      <w:t xml:space="preserve"> od </w:t>
    </w:r>
    <w:r w:rsidRPr="00583427">
      <w:rPr>
        <w:rFonts w:cs="Calibri"/>
        <w:b/>
        <w:bCs/>
        <w:sz w:val="20"/>
        <w:szCs w:val="20"/>
      </w:rPr>
      <w:fldChar w:fldCharType="begin"/>
    </w:r>
    <w:r w:rsidRPr="00583427">
      <w:rPr>
        <w:rFonts w:cs="Calibri"/>
        <w:b/>
        <w:bCs/>
        <w:sz w:val="20"/>
        <w:szCs w:val="20"/>
      </w:rPr>
      <w:instrText>NUMPAGES</w:instrText>
    </w:r>
    <w:r w:rsidRPr="00583427">
      <w:rPr>
        <w:rFonts w:cs="Calibri"/>
        <w:b/>
        <w:bCs/>
        <w:sz w:val="20"/>
        <w:szCs w:val="20"/>
      </w:rPr>
      <w:fldChar w:fldCharType="separate"/>
    </w:r>
    <w:r>
      <w:rPr>
        <w:rFonts w:cs="Calibri"/>
        <w:b/>
        <w:bCs/>
        <w:noProof/>
        <w:sz w:val="20"/>
        <w:szCs w:val="20"/>
      </w:rPr>
      <w:t>16</w:t>
    </w:r>
    <w:r w:rsidRPr="00583427">
      <w:rPr>
        <w:rFonts w:cs="Calibri"/>
        <w:b/>
        <w:bCs/>
        <w:sz w:val="20"/>
        <w:szCs w:val="20"/>
      </w:rPr>
      <w:fldChar w:fldCharType="end"/>
    </w:r>
  </w:p>
  <w:p w14:paraId="71553E41" w14:textId="77777777" w:rsidR="00F40FC4" w:rsidRDefault="00E03D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E758" w14:textId="77777777" w:rsidR="004C4F58" w:rsidRDefault="004C4F58" w:rsidP="004C4F58">
      <w:pPr>
        <w:spacing w:line="240" w:lineRule="auto"/>
      </w:pPr>
      <w:r>
        <w:separator/>
      </w:r>
    </w:p>
  </w:footnote>
  <w:footnote w:type="continuationSeparator" w:id="0">
    <w:p w14:paraId="2B6F801A" w14:textId="77777777" w:rsidR="004C4F58" w:rsidRDefault="004C4F58" w:rsidP="004C4F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81"/>
      <w:gridCol w:w="2881"/>
      <w:gridCol w:w="2882"/>
    </w:tblGrid>
    <w:tr w:rsidR="00F40FC4" w:rsidRPr="007B6600" w14:paraId="6BB0B592" w14:textId="77777777" w:rsidTr="00CE24E4">
      <w:trPr>
        <w:trHeight w:hRule="exact" w:val="907"/>
      </w:trPr>
      <w:tc>
        <w:tcPr>
          <w:tcW w:w="2881" w:type="dxa"/>
          <w:shd w:val="clear" w:color="auto" w:fill="auto"/>
        </w:tcPr>
        <w:p w14:paraId="3AC9E92A" w14:textId="77777777" w:rsidR="00F40FC4" w:rsidRPr="007B6600" w:rsidRDefault="004C4F58" w:rsidP="00EA172B">
          <w:pPr>
            <w:pStyle w:val="Glava"/>
          </w:pPr>
          <w:r w:rsidRPr="00181520">
            <w:rPr>
              <w:noProof/>
              <w:lang w:eastAsia="sl-SI"/>
            </w:rPr>
            <w:drawing>
              <wp:inline distT="0" distB="0" distL="0" distR="0" wp14:anchorId="372AD85A" wp14:editId="01BAD2BC">
                <wp:extent cx="904875" cy="2190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p>
        <w:p w14:paraId="6F02CFDD" w14:textId="77777777" w:rsidR="00F40FC4" w:rsidRPr="007B6600" w:rsidRDefault="005D1A09" w:rsidP="00CE24E4">
          <w:pPr>
            <w:pStyle w:val="Glava"/>
            <w:spacing w:line="220" w:lineRule="exact"/>
            <w:jc w:val="left"/>
            <w:rPr>
              <w:b/>
            </w:rPr>
          </w:pPr>
          <w:r w:rsidRPr="007B6600">
            <w:rPr>
              <w:b/>
            </w:rPr>
            <w:t>Zavod za zdravstveno</w:t>
          </w:r>
          <w:r w:rsidRPr="007B6600">
            <w:rPr>
              <w:b/>
            </w:rPr>
            <w:br/>
            <w:t>zavarovanje Slovenije</w:t>
          </w:r>
        </w:p>
      </w:tc>
      <w:tc>
        <w:tcPr>
          <w:tcW w:w="2881" w:type="dxa"/>
          <w:shd w:val="clear" w:color="auto" w:fill="auto"/>
        </w:tcPr>
        <w:p w14:paraId="59ED48CB" w14:textId="77777777" w:rsidR="00F40FC4" w:rsidRPr="007B6600" w:rsidRDefault="004C4F58" w:rsidP="007B6600">
          <w:pPr>
            <w:pStyle w:val="Glava"/>
            <w:jc w:val="center"/>
          </w:pPr>
          <w:r w:rsidRPr="00181520">
            <w:rPr>
              <w:noProof/>
              <w:lang w:eastAsia="sl-SI"/>
            </w:rPr>
            <w:drawing>
              <wp:inline distT="0" distB="0" distL="0" distR="0" wp14:anchorId="77332832" wp14:editId="009A0553">
                <wp:extent cx="895350" cy="552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552450"/>
                        </a:xfrm>
                        <a:prstGeom prst="rect">
                          <a:avLst/>
                        </a:prstGeom>
                        <a:noFill/>
                        <a:ln>
                          <a:noFill/>
                        </a:ln>
                      </pic:spPr>
                    </pic:pic>
                  </a:graphicData>
                </a:graphic>
              </wp:inline>
            </w:drawing>
          </w:r>
        </w:p>
      </w:tc>
      <w:tc>
        <w:tcPr>
          <w:tcW w:w="2882" w:type="dxa"/>
          <w:shd w:val="clear" w:color="auto" w:fill="auto"/>
          <w:tcMar>
            <w:left w:w="0" w:type="dxa"/>
          </w:tcMar>
        </w:tcPr>
        <w:p w14:paraId="7F0E8928" w14:textId="77777777" w:rsidR="00F40FC4" w:rsidRPr="007B6600" w:rsidRDefault="00E03D46" w:rsidP="000C1EF7">
          <w:pPr>
            <w:pStyle w:val="Glava"/>
            <w:jc w:val="right"/>
          </w:pPr>
        </w:p>
      </w:tc>
    </w:tr>
    <w:tr w:rsidR="00F40FC4" w:rsidRPr="007B6600" w14:paraId="3007A89C" w14:textId="77777777" w:rsidTr="00CE24E4">
      <w:trPr>
        <w:trHeight w:hRule="exact" w:val="113"/>
      </w:trPr>
      <w:tc>
        <w:tcPr>
          <w:tcW w:w="2881" w:type="dxa"/>
          <w:shd w:val="clear" w:color="auto" w:fill="auto"/>
        </w:tcPr>
        <w:p w14:paraId="75328D8F" w14:textId="77777777" w:rsidR="00F40FC4" w:rsidRPr="00CE24E4" w:rsidRDefault="00E03D46" w:rsidP="00EA172B">
          <w:pPr>
            <w:pStyle w:val="Glava"/>
            <w:rPr>
              <w:b/>
              <w:noProof/>
              <w:lang w:eastAsia="sl-SI"/>
            </w:rPr>
          </w:pPr>
        </w:p>
      </w:tc>
      <w:tc>
        <w:tcPr>
          <w:tcW w:w="2881" w:type="dxa"/>
          <w:shd w:val="clear" w:color="auto" w:fill="auto"/>
        </w:tcPr>
        <w:p w14:paraId="2F6D99F7" w14:textId="77777777" w:rsidR="00F40FC4" w:rsidRPr="007B6600" w:rsidRDefault="00E03D46" w:rsidP="007B6600">
          <w:pPr>
            <w:pStyle w:val="Glava"/>
            <w:jc w:val="center"/>
            <w:rPr>
              <w:noProof/>
              <w:lang w:eastAsia="sl-SI"/>
            </w:rPr>
          </w:pPr>
        </w:p>
      </w:tc>
      <w:tc>
        <w:tcPr>
          <w:tcW w:w="2882" w:type="dxa"/>
          <w:shd w:val="clear" w:color="auto" w:fill="auto"/>
          <w:tcMar>
            <w:left w:w="0" w:type="dxa"/>
          </w:tcMar>
        </w:tcPr>
        <w:p w14:paraId="1AB86BAE" w14:textId="77777777" w:rsidR="00F40FC4" w:rsidRPr="007B6600" w:rsidRDefault="00E03D46" w:rsidP="00EA172B">
          <w:pPr>
            <w:pStyle w:val="Glava"/>
          </w:pPr>
        </w:p>
      </w:tc>
    </w:tr>
    <w:tr w:rsidR="00F40FC4" w:rsidRPr="007B6600" w14:paraId="01FFB6A3" w14:textId="77777777" w:rsidTr="00EA172B">
      <w:tc>
        <w:tcPr>
          <w:tcW w:w="5762" w:type="dxa"/>
          <w:gridSpan w:val="2"/>
          <w:shd w:val="clear" w:color="auto" w:fill="auto"/>
        </w:tcPr>
        <w:p w14:paraId="30DC3D91" w14:textId="77777777" w:rsidR="00F40FC4" w:rsidRDefault="005D1A09" w:rsidP="00E34779">
          <w:pPr>
            <w:pStyle w:val="Ulica"/>
            <w:rPr>
              <w:b/>
            </w:rPr>
          </w:pPr>
          <w:r w:rsidRPr="00A25A3B">
            <w:rPr>
              <w:b/>
            </w:rPr>
            <w:t>Direkcija</w:t>
          </w:r>
        </w:p>
        <w:p w14:paraId="0C32B5CD" w14:textId="77777777" w:rsidR="00F40FC4" w:rsidRPr="00BA612C" w:rsidRDefault="005D1A09" w:rsidP="00E34779">
          <w:pPr>
            <w:pStyle w:val="Ulica"/>
          </w:pPr>
          <w:r>
            <w:t>Miklošičeva cesta 24</w:t>
          </w:r>
        </w:p>
        <w:p w14:paraId="10752FF3" w14:textId="77777777" w:rsidR="00F40FC4" w:rsidRDefault="005D1A09" w:rsidP="00E34779">
          <w:pPr>
            <w:pStyle w:val="Ulica"/>
          </w:pPr>
          <w:r>
            <w:t>1000 Ljubljana</w:t>
          </w:r>
        </w:p>
        <w:p w14:paraId="7ABD32C6" w14:textId="77777777" w:rsidR="00F40FC4" w:rsidRDefault="00E03D46" w:rsidP="00E34779">
          <w:pPr>
            <w:pStyle w:val="Ulica"/>
          </w:pPr>
        </w:p>
        <w:p w14:paraId="4751CA4B" w14:textId="77777777" w:rsidR="00F40FC4" w:rsidRPr="00BA612C" w:rsidRDefault="00E03D46" w:rsidP="00E34779">
          <w:pPr>
            <w:pStyle w:val="Ulica"/>
            <w:rPr>
              <w:lang w:eastAsia="sl-SI"/>
            </w:rPr>
          </w:pPr>
        </w:p>
      </w:tc>
      <w:tc>
        <w:tcPr>
          <w:tcW w:w="2882" w:type="dxa"/>
          <w:shd w:val="clear" w:color="auto" w:fill="auto"/>
          <w:tcMar>
            <w:left w:w="0" w:type="dxa"/>
          </w:tcMar>
        </w:tcPr>
        <w:p w14:paraId="27CA7C89" w14:textId="77777777" w:rsidR="00F40FC4" w:rsidRDefault="005D1A09" w:rsidP="00E34779">
          <w:pPr>
            <w:pStyle w:val="Glava"/>
            <w:spacing w:line="240" w:lineRule="exact"/>
            <w:jc w:val="left"/>
            <w:rPr>
              <w:noProof/>
            </w:rPr>
          </w:pPr>
          <w:r w:rsidRPr="00BA612C">
            <w:t xml:space="preserve">Tel.: </w:t>
          </w:r>
          <w:r>
            <w:rPr>
              <w:noProof/>
            </w:rPr>
            <w:t>01 30 77 296</w:t>
          </w:r>
        </w:p>
        <w:p w14:paraId="1E184CB8" w14:textId="77777777" w:rsidR="00F40FC4" w:rsidRPr="00BA612C" w:rsidRDefault="005D1A09" w:rsidP="00E34779">
          <w:pPr>
            <w:pStyle w:val="Glava"/>
            <w:spacing w:line="240" w:lineRule="exact"/>
            <w:jc w:val="left"/>
            <w:rPr>
              <w:noProof/>
            </w:rPr>
          </w:pPr>
          <w:r>
            <w:rPr>
              <w:noProof/>
            </w:rPr>
            <w:t>Faks: 01 23 12 182</w:t>
          </w:r>
        </w:p>
        <w:p w14:paraId="2543E41F" w14:textId="77777777" w:rsidR="00F40FC4" w:rsidRPr="00BA612C" w:rsidRDefault="005D1A09" w:rsidP="00E34779">
          <w:pPr>
            <w:pStyle w:val="Glava"/>
            <w:spacing w:line="240" w:lineRule="exact"/>
            <w:jc w:val="left"/>
          </w:pPr>
          <w:r w:rsidRPr="00BA612C">
            <w:t xml:space="preserve">E-pošta: </w:t>
          </w:r>
          <w:r>
            <w:rPr>
              <w:noProof/>
            </w:rPr>
            <w:t>di@zzzs.si</w:t>
          </w:r>
        </w:p>
        <w:p w14:paraId="3893325C" w14:textId="77777777" w:rsidR="00F40FC4" w:rsidRPr="00BA612C" w:rsidRDefault="005D1A09" w:rsidP="00E34779">
          <w:pPr>
            <w:pStyle w:val="Glava"/>
            <w:spacing w:line="240" w:lineRule="exact"/>
            <w:jc w:val="left"/>
          </w:pPr>
          <w:r w:rsidRPr="00BA612C">
            <w:t>www.zzzs.si</w:t>
          </w:r>
        </w:p>
      </w:tc>
    </w:tr>
  </w:tbl>
  <w:p w14:paraId="4A0E3C11" w14:textId="77777777" w:rsidR="00F40FC4" w:rsidRDefault="00E03D46" w:rsidP="00CE24E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EF0F36C"/>
    <w:lvl w:ilvl="0">
      <w:numFmt w:val="bullet"/>
      <w:lvlText w:val="*"/>
      <w:lvlJc w:val="left"/>
    </w:lvl>
  </w:abstractNum>
  <w:abstractNum w:abstractNumId="1" w15:restartNumberingAfterBreak="0">
    <w:nsid w:val="035E4F6D"/>
    <w:multiLevelType w:val="hybridMultilevel"/>
    <w:tmpl w:val="33C0AC3C"/>
    <w:lvl w:ilvl="0" w:tplc="54129D7C">
      <w:start w:val="123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6A0495"/>
    <w:multiLevelType w:val="hybridMultilevel"/>
    <w:tmpl w:val="D138DF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F45134"/>
    <w:multiLevelType w:val="multilevel"/>
    <w:tmpl w:val="F52648C2"/>
    <w:lvl w:ilvl="0">
      <w:start w:val="4"/>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0B1AFB"/>
    <w:multiLevelType w:val="hybridMultilevel"/>
    <w:tmpl w:val="6958E6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3F7EDF"/>
    <w:multiLevelType w:val="hybridMultilevel"/>
    <w:tmpl w:val="A8BE31EE"/>
    <w:lvl w:ilvl="0" w:tplc="EB76B148">
      <w:start w:val="5"/>
      <w:numFmt w:val="bullet"/>
      <w:pStyle w:val="Alineja"/>
      <w:lvlText w:val="–"/>
      <w:lvlJc w:val="left"/>
      <w:pPr>
        <w:ind w:left="36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2D52DB2"/>
    <w:multiLevelType w:val="hybridMultilevel"/>
    <w:tmpl w:val="6EC04318"/>
    <w:lvl w:ilvl="0" w:tplc="4DFC15DC">
      <w:start w:val="1"/>
      <w:numFmt w:val="decimal"/>
      <w:lvlText w:val="%1."/>
      <w:lvlJc w:val="left"/>
      <w:pPr>
        <w:ind w:left="720" w:hanging="360"/>
      </w:pPr>
      <w:rPr>
        <w:rFonts w:ascii="Calibri" w:hAnsi="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429133F"/>
    <w:multiLevelType w:val="hybridMultilevel"/>
    <w:tmpl w:val="298EAE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BA028C"/>
    <w:multiLevelType w:val="hybridMultilevel"/>
    <w:tmpl w:val="AB22CBC0"/>
    <w:lvl w:ilvl="0" w:tplc="CDBC2080">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8DA0AC7"/>
    <w:multiLevelType w:val="hybridMultilevel"/>
    <w:tmpl w:val="40EC1506"/>
    <w:lvl w:ilvl="0" w:tplc="0424000F">
      <w:start w:val="1"/>
      <w:numFmt w:val="decimal"/>
      <w:lvlText w:val="%1."/>
      <w:lvlJc w:val="left"/>
      <w:pPr>
        <w:ind w:left="761" w:hanging="360"/>
      </w:pPr>
    </w:lvl>
    <w:lvl w:ilvl="1" w:tplc="04240019" w:tentative="1">
      <w:start w:val="1"/>
      <w:numFmt w:val="lowerLetter"/>
      <w:lvlText w:val="%2."/>
      <w:lvlJc w:val="left"/>
      <w:pPr>
        <w:ind w:left="1481" w:hanging="360"/>
      </w:pPr>
    </w:lvl>
    <w:lvl w:ilvl="2" w:tplc="0424001B" w:tentative="1">
      <w:start w:val="1"/>
      <w:numFmt w:val="lowerRoman"/>
      <w:lvlText w:val="%3."/>
      <w:lvlJc w:val="right"/>
      <w:pPr>
        <w:ind w:left="2201" w:hanging="180"/>
      </w:pPr>
    </w:lvl>
    <w:lvl w:ilvl="3" w:tplc="0424000F" w:tentative="1">
      <w:start w:val="1"/>
      <w:numFmt w:val="decimal"/>
      <w:lvlText w:val="%4."/>
      <w:lvlJc w:val="left"/>
      <w:pPr>
        <w:ind w:left="2921" w:hanging="360"/>
      </w:pPr>
    </w:lvl>
    <w:lvl w:ilvl="4" w:tplc="04240019" w:tentative="1">
      <w:start w:val="1"/>
      <w:numFmt w:val="lowerLetter"/>
      <w:lvlText w:val="%5."/>
      <w:lvlJc w:val="left"/>
      <w:pPr>
        <w:ind w:left="3641" w:hanging="360"/>
      </w:pPr>
    </w:lvl>
    <w:lvl w:ilvl="5" w:tplc="0424001B" w:tentative="1">
      <w:start w:val="1"/>
      <w:numFmt w:val="lowerRoman"/>
      <w:lvlText w:val="%6."/>
      <w:lvlJc w:val="right"/>
      <w:pPr>
        <w:ind w:left="4361" w:hanging="180"/>
      </w:pPr>
    </w:lvl>
    <w:lvl w:ilvl="6" w:tplc="0424000F" w:tentative="1">
      <w:start w:val="1"/>
      <w:numFmt w:val="decimal"/>
      <w:lvlText w:val="%7."/>
      <w:lvlJc w:val="left"/>
      <w:pPr>
        <w:ind w:left="5081" w:hanging="360"/>
      </w:pPr>
    </w:lvl>
    <w:lvl w:ilvl="7" w:tplc="04240019" w:tentative="1">
      <w:start w:val="1"/>
      <w:numFmt w:val="lowerLetter"/>
      <w:lvlText w:val="%8."/>
      <w:lvlJc w:val="left"/>
      <w:pPr>
        <w:ind w:left="5801" w:hanging="360"/>
      </w:pPr>
    </w:lvl>
    <w:lvl w:ilvl="8" w:tplc="0424001B" w:tentative="1">
      <w:start w:val="1"/>
      <w:numFmt w:val="lowerRoman"/>
      <w:lvlText w:val="%9."/>
      <w:lvlJc w:val="right"/>
      <w:pPr>
        <w:ind w:left="6521" w:hanging="180"/>
      </w:pPr>
    </w:lvl>
  </w:abstractNum>
  <w:abstractNum w:abstractNumId="10" w15:restartNumberingAfterBreak="0">
    <w:nsid w:val="1BE13E07"/>
    <w:multiLevelType w:val="hybridMultilevel"/>
    <w:tmpl w:val="B7DAC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24170C"/>
    <w:multiLevelType w:val="hybridMultilevel"/>
    <w:tmpl w:val="D7F0A9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F361CE3"/>
    <w:multiLevelType w:val="hybridMultilevel"/>
    <w:tmpl w:val="D27202A2"/>
    <w:lvl w:ilvl="0" w:tplc="CDBC2080">
      <w:start w:val="1"/>
      <w:numFmt w:val="bullet"/>
      <w:lvlText w:val="-"/>
      <w:lvlJc w:val="left"/>
      <w:pPr>
        <w:ind w:left="360" w:hanging="360"/>
      </w:pPr>
      <w:rPr>
        <w:rFonts w:ascii="Sitka Text" w:hAnsi="Sitka Text"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5904CBC"/>
    <w:multiLevelType w:val="hybridMultilevel"/>
    <w:tmpl w:val="3ED840DC"/>
    <w:lvl w:ilvl="0" w:tplc="D31C8D2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19527D"/>
    <w:multiLevelType w:val="multilevel"/>
    <w:tmpl w:val="C724431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F52E0E"/>
    <w:multiLevelType w:val="hybridMultilevel"/>
    <w:tmpl w:val="47F04C6E"/>
    <w:lvl w:ilvl="0" w:tplc="7D8CDABE">
      <w:start w:val="1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C14E2A"/>
    <w:multiLevelType w:val="multilevel"/>
    <w:tmpl w:val="ABF6A62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372C88"/>
    <w:multiLevelType w:val="hybridMultilevel"/>
    <w:tmpl w:val="4C303B00"/>
    <w:lvl w:ilvl="0" w:tplc="CDBC2080">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910090"/>
    <w:multiLevelType w:val="hybridMultilevel"/>
    <w:tmpl w:val="6A78EF0A"/>
    <w:lvl w:ilvl="0" w:tplc="04F8F13E">
      <w:start w:val="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7DA349F"/>
    <w:multiLevelType w:val="hybridMultilevel"/>
    <w:tmpl w:val="D6A2C2D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C3D162B"/>
    <w:multiLevelType w:val="multilevel"/>
    <w:tmpl w:val="4B9624F0"/>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6908BB"/>
    <w:multiLevelType w:val="multilevel"/>
    <w:tmpl w:val="46C2DA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AC621F"/>
    <w:multiLevelType w:val="hybridMultilevel"/>
    <w:tmpl w:val="404AC270"/>
    <w:lvl w:ilvl="0" w:tplc="84C631E4">
      <w:numFmt w:val="bullet"/>
      <w:lvlText w:val="•"/>
      <w:lvlJc w:val="left"/>
      <w:pPr>
        <w:ind w:left="720" w:hanging="360"/>
      </w:pPr>
      <w:rPr>
        <w:rFonts w:ascii="Segoe UI" w:eastAsia="Times New Roman" w:hAnsi="Segoe UI"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F3D2E32"/>
    <w:multiLevelType w:val="hybridMultilevel"/>
    <w:tmpl w:val="BA7838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6C6218A"/>
    <w:multiLevelType w:val="multilevel"/>
    <w:tmpl w:val="E18C5CC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D820B4"/>
    <w:multiLevelType w:val="multilevel"/>
    <w:tmpl w:val="E4E25E32"/>
    <w:lvl w:ilvl="0">
      <w:start w:val="1"/>
      <w:numFmt w:val="decimal"/>
      <w:lvlText w:val="%1."/>
      <w:lvlJc w:val="left"/>
      <w:pPr>
        <w:ind w:left="1080" w:hanging="360"/>
      </w:pPr>
      <w:rPr>
        <w:rFonts w:ascii="Calibri" w:hAnsi="Calibri" w:cs="Calibri"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5DF95DB8"/>
    <w:multiLevelType w:val="multilevel"/>
    <w:tmpl w:val="26609DC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6B04D8"/>
    <w:multiLevelType w:val="hybridMultilevel"/>
    <w:tmpl w:val="2BA0F892"/>
    <w:lvl w:ilvl="0" w:tplc="B742E832">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FDC4128"/>
    <w:multiLevelType w:val="hybridMultilevel"/>
    <w:tmpl w:val="AD9A85A0"/>
    <w:lvl w:ilvl="0" w:tplc="CDBC2080">
      <w:start w:val="1"/>
      <w:numFmt w:val="bullet"/>
      <w:lvlText w:val="-"/>
      <w:lvlJc w:val="left"/>
      <w:pPr>
        <w:ind w:left="720" w:hanging="360"/>
      </w:pPr>
      <w:rPr>
        <w:rFonts w:ascii="Sitka Text" w:hAnsi="Sitka Tex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22854E5"/>
    <w:multiLevelType w:val="hybridMultilevel"/>
    <w:tmpl w:val="28EC5AC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3200F3F"/>
    <w:multiLevelType w:val="hybridMultilevel"/>
    <w:tmpl w:val="988CD554"/>
    <w:lvl w:ilvl="0" w:tplc="7B722F86">
      <w:start w:val="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BAF6954"/>
    <w:multiLevelType w:val="hybridMultilevel"/>
    <w:tmpl w:val="91783A9C"/>
    <w:lvl w:ilvl="0" w:tplc="FDF06B72">
      <w:start w:val="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D676524"/>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298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3" w15:restartNumberingAfterBreak="0">
    <w:nsid w:val="6F1D0345"/>
    <w:multiLevelType w:val="hybridMultilevel"/>
    <w:tmpl w:val="5ED0C546"/>
    <w:lvl w:ilvl="0" w:tplc="CDBC2080">
      <w:start w:val="1"/>
      <w:numFmt w:val="bullet"/>
      <w:lvlText w:val="-"/>
      <w:lvlJc w:val="left"/>
      <w:pPr>
        <w:ind w:left="644" w:hanging="360"/>
      </w:pPr>
      <w:rPr>
        <w:rFonts w:ascii="Sitka Text" w:hAnsi="Sitka Text"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hint="default"/>
      </w:rPr>
    </w:lvl>
    <w:lvl w:ilvl="3" w:tplc="04240001">
      <w:start w:val="1"/>
      <w:numFmt w:val="bullet"/>
      <w:lvlText w:val=""/>
      <w:lvlJc w:val="left"/>
      <w:pPr>
        <w:ind w:left="2804" w:hanging="360"/>
      </w:pPr>
      <w:rPr>
        <w:rFonts w:ascii="Symbol" w:hAnsi="Symbol"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hint="default"/>
      </w:rPr>
    </w:lvl>
    <w:lvl w:ilvl="6" w:tplc="04240001">
      <w:start w:val="1"/>
      <w:numFmt w:val="bullet"/>
      <w:lvlText w:val=""/>
      <w:lvlJc w:val="left"/>
      <w:pPr>
        <w:ind w:left="4964" w:hanging="360"/>
      </w:pPr>
      <w:rPr>
        <w:rFonts w:ascii="Symbol" w:hAnsi="Symbol" w:hint="default"/>
      </w:rPr>
    </w:lvl>
    <w:lvl w:ilvl="7" w:tplc="04240003">
      <w:start w:val="1"/>
      <w:numFmt w:val="bullet"/>
      <w:lvlText w:val="o"/>
      <w:lvlJc w:val="left"/>
      <w:pPr>
        <w:ind w:left="5684" w:hanging="360"/>
      </w:pPr>
      <w:rPr>
        <w:rFonts w:ascii="Courier New" w:hAnsi="Courier New" w:cs="Courier New" w:hint="default"/>
      </w:rPr>
    </w:lvl>
    <w:lvl w:ilvl="8" w:tplc="04240005">
      <w:start w:val="1"/>
      <w:numFmt w:val="bullet"/>
      <w:lvlText w:val=""/>
      <w:lvlJc w:val="left"/>
      <w:pPr>
        <w:ind w:left="6404" w:hanging="360"/>
      </w:pPr>
      <w:rPr>
        <w:rFonts w:ascii="Wingdings" w:hAnsi="Wingdings" w:hint="default"/>
      </w:rPr>
    </w:lvl>
  </w:abstractNum>
  <w:abstractNum w:abstractNumId="34" w15:restartNumberingAfterBreak="0">
    <w:nsid w:val="70426364"/>
    <w:multiLevelType w:val="multilevel"/>
    <w:tmpl w:val="90ACA5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0D2AC7"/>
    <w:multiLevelType w:val="hybridMultilevel"/>
    <w:tmpl w:val="8AEABAB2"/>
    <w:lvl w:ilvl="0" w:tplc="61BCE1F8">
      <w:start w:val="7"/>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5A0418"/>
    <w:multiLevelType w:val="multilevel"/>
    <w:tmpl w:val="5D58787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0025287">
    <w:abstractNumId w:val="5"/>
  </w:num>
  <w:num w:numId="2" w16cid:durableId="107283320">
    <w:abstractNumId w:val="1"/>
  </w:num>
  <w:num w:numId="3" w16cid:durableId="1282495095">
    <w:abstractNumId w:val="32"/>
  </w:num>
  <w:num w:numId="4" w16cid:durableId="2020153344">
    <w:abstractNumId w:val="12"/>
  </w:num>
  <w:num w:numId="5" w16cid:durableId="1600216677">
    <w:abstractNumId w:val="11"/>
  </w:num>
  <w:num w:numId="6" w16cid:durableId="100220837">
    <w:abstractNumId w:val="22"/>
  </w:num>
  <w:num w:numId="7" w16cid:durableId="1791825866">
    <w:abstractNumId w:val="17"/>
  </w:num>
  <w:num w:numId="8" w16cid:durableId="1711683336">
    <w:abstractNumId w:val="33"/>
  </w:num>
  <w:num w:numId="9" w16cid:durableId="2057468504">
    <w:abstractNumId w:val="10"/>
  </w:num>
  <w:num w:numId="10" w16cid:durableId="1588032580">
    <w:abstractNumId w:val="13"/>
  </w:num>
  <w:num w:numId="11" w16cid:durableId="329527886">
    <w:abstractNumId w:val="9"/>
  </w:num>
  <w:num w:numId="12" w16cid:durableId="613052113">
    <w:abstractNumId w:val="28"/>
  </w:num>
  <w:num w:numId="13" w16cid:durableId="449403506">
    <w:abstractNumId w:val="21"/>
  </w:num>
  <w:num w:numId="14" w16cid:durableId="216402168">
    <w:abstractNumId w:val="24"/>
  </w:num>
  <w:num w:numId="15" w16cid:durableId="1120757326">
    <w:abstractNumId w:val="6"/>
  </w:num>
  <w:num w:numId="16" w16cid:durableId="2114089199">
    <w:abstractNumId w:val="25"/>
  </w:num>
  <w:num w:numId="17" w16cid:durableId="1439596325">
    <w:abstractNumId w:val="14"/>
  </w:num>
  <w:num w:numId="18" w16cid:durableId="2018918198">
    <w:abstractNumId w:val="34"/>
  </w:num>
  <w:num w:numId="19" w16cid:durableId="692419276">
    <w:abstractNumId w:val="30"/>
  </w:num>
  <w:num w:numId="20" w16cid:durableId="927424286">
    <w:abstractNumId w:val="35"/>
  </w:num>
  <w:num w:numId="21" w16cid:durableId="1475026392">
    <w:abstractNumId w:val="20"/>
  </w:num>
  <w:num w:numId="22" w16cid:durableId="804198171">
    <w:abstractNumId w:val="36"/>
  </w:num>
  <w:num w:numId="23" w16cid:durableId="176769423">
    <w:abstractNumId w:val="3"/>
  </w:num>
  <w:num w:numId="24" w16cid:durableId="774860940">
    <w:abstractNumId w:val="16"/>
  </w:num>
  <w:num w:numId="25" w16cid:durableId="211815213">
    <w:abstractNumId w:val="26"/>
  </w:num>
  <w:num w:numId="26" w16cid:durableId="1645968136">
    <w:abstractNumId w:val="0"/>
    <w:lvlOverride w:ilvl="0">
      <w:lvl w:ilvl="0">
        <w:numFmt w:val="bullet"/>
        <w:lvlText w:val=""/>
        <w:legacy w:legacy="1" w:legacySpace="0" w:legacyIndent="0"/>
        <w:lvlJc w:val="left"/>
        <w:rPr>
          <w:rFonts w:ascii="Symbol" w:hAnsi="Symbol" w:hint="default"/>
          <w:sz w:val="22"/>
        </w:rPr>
      </w:lvl>
    </w:lvlOverride>
  </w:num>
  <w:num w:numId="27" w16cid:durableId="937983571">
    <w:abstractNumId w:val="32"/>
    <w:lvlOverride w:ilvl="0">
      <w:startOverride w:val="6"/>
    </w:lvlOverride>
    <w:lvlOverride w:ilvl="1">
      <w:startOverride w:val="2"/>
    </w:lvlOverride>
    <w:lvlOverride w:ilvl="2">
      <w:startOverride w:val="2"/>
    </w:lvlOverride>
  </w:num>
  <w:num w:numId="28" w16cid:durableId="1244682123">
    <w:abstractNumId w:val="32"/>
  </w:num>
  <w:num w:numId="29" w16cid:durableId="967709084">
    <w:abstractNumId w:val="32"/>
  </w:num>
  <w:num w:numId="30" w16cid:durableId="64767659">
    <w:abstractNumId w:val="27"/>
  </w:num>
  <w:num w:numId="31" w16cid:durableId="1558779646">
    <w:abstractNumId w:val="15"/>
  </w:num>
  <w:num w:numId="32" w16cid:durableId="2008631500">
    <w:abstractNumId w:val="2"/>
  </w:num>
  <w:num w:numId="33" w16cid:durableId="842819447">
    <w:abstractNumId w:val="4"/>
  </w:num>
  <w:num w:numId="34" w16cid:durableId="785777739">
    <w:abstractNumId w:val="29"/>
  </w:num>
  <w:num w:numId="35" w16cid:durableId="2095860144">
    <w:abstractNumId w:val="8"/>
  </w:num>
  <w:num w:numId="36" w16cid:durableId="1004405723">
    <w:abstractNumId w:val="7"/>
  </w:num>
  <w:num w:numId="37" w16cid:durableId="56824077">
    <w:abstractNumId w:val="19"/>
  </w:num>
  <w:num w:numId="38" w16cid:durableId="1569612942">
    <w:abstractNumId w:val="23"/>
  </w:num>
  <w:num w:numId="39" w16cid:durableId="1640987776">
    <w:abstractNumId w:val="18"/>
  </w:num>
  <w:num w:numId="40" w16cid:durableId="38957467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58"/>
    <w:rsid w:val="000545EE"/>
    <w:rsid w:val="0016748C"/>
    <w:rsid w:val="001B051B"/>
    <w:rsid w:val="001E31B9"/>
    <w:rsid w:val="0020607A"/>
    <w:rsid w:val="00237706"/>
    <w:rsid w:val="002D029B"/>
    <w:rsid w:val="00315EE2"/>
    <w:rsid w:val="0033460A"/>
    <w:rsid w:val="003417AF"/>
    <w:rsid w:val="00416019"/>
    <w:rsid w:val="00475D6F"/>
    <w:rsid w:val="004C4F58"/>
    <w:rsid w:val="004F53F9"/>
    <w:rsid w:val="00540BE9"/>
    <w:rsid w:val="005823E9"/>
    <w:rsid w:val="005A7484"/>
    <w:rsid w:val="005C3096"/>
    <w:rsid w:val="005D1A09"/>
    <w:rsid w:val="006215BD"/>
    <w:rsid w:val="00667AAA"/>
    <w:rsid w:val="0067345B"/>
    <w:rsid w:val="0072051E"/>
    <w:rsid w:val="007216CF"/>
    <w:rsid w:val="00735FC8"/>
    <w:rsid w:val="007539C8"/>
    <w:rsid w:val="00814353"/>
    <w:rsid w:val="00836BCF"/>
    <w:rsid w:val="008F5E82"/>
    <w:rsid w:val="00905E49"/>
    <w:rsid w:val="00A0030E"/>
    <w:rsid w:val="00A11C07"/>
    <w:rsid w:val="00A84601"/>
    <w:rsid w:val="00A84F8C"/>
    <w:rsid w:val="00AB078C"/>
    <w:rsid w:val="00AC03D7"/>
    <w:rsid w:val="00AC3FE2"/>
    <w:rsid w:val="00AD2D21"/>
    <w:rsid w:val="00B04B8D"/>
    <w:rsid w:val="00B46315"/>
    <w:rsid w:val="00C308D3"/>
    <w:rsid w:val="00C3180E"/>
    <w:rsid w:val="00C34A7A"/>
    <w:rsid w:val="00C71CF6"/>
    <w:rsid w:val="00C75D69"/>
    <w:rsid w:val="00C83755"/>
    <w:rsid w:val="00CA7431"/>
    <w:rsid w:val="00CB6353"/>
    <w:rsid w:val="00CC22FC"/>
    <w:rsid w:val="00CD776E"/>
    <w:rsid w:val="00D41A76"/>
    <w:rsid w:val="00DE3737"/>
    <w:rsid w:val="00E03D46"/>
    <w:rsid w:val="00E26CF3"/>
    <w:rsid w:val="00F20E2E"/>
    <w:rsid w:val="00FF098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8A7D"/>
  <w15:chartTrackingRefBased/>
  <w15:docId w15:val="{B451500A-08D3-4860-BF64-AF5A5395E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4F58"/>
    <w:pPr>
      <w:tabs>
        <w:tab w:val="left" w:pos="5670"/>
      </w:tabs>
      <w:spacing w:after="0" w:line="240" w:lineRule="exact"/>
      <w:jc w:val="both"/>
    </w:pPr>
    <w:rPr>
      <w:rFonts w:ascii="Calibri" w:eastAsia="Calibri" w:hAnsi="Calibri" w:cs="Times New Roman"/>
    </w:rPr>
  </w:style>
  <w:style w:type="paragraph" w:styleId="Naslov1">
    <w:name w:val="heading 1"/>
    <w:basedOn w:val="Navaden"/>
    <w:next w:val="Navaden"/>
    <w:link w:val="Naslov1Znak"/>
    <w:qFormat/>
    <w:rsid w:val="004C4F58"/>
    <w:pPr>
      <w:keepNext/>
      <w:numPr>
        <w:numId w:val="3"/>
      </w:numPr>
      <w:pBdr>
        <w:top w:val="single" w:sz="4" w:space="1" w:color="auto"/>
        <w:left w:val="single" w:sz="4" w:space="4" w:color="auto"/>
        <w:bottom w:val="single" w:sz="4" w:space="1" w:color="auto"/>
        <w:right w:val="single" w:sz="4" w:space="4" w:color="auto"/>
      </w:pBdr>
      <w:shd w:val="clear" w:color="auto" w:fill="002060"/>
      <w:tabs>
        <w:tab w:val="clear" w:pos="5670"/>
      </w:tabs>
      <w:spacing w:before="240" w:after="240" w:line="240" w:lineRule="auto"/>
      <w:jc w:val="left"/>
      <w:outlineLvl w:val="0"/>
    </w:pPr>
    <w:rPr>
      <w:rFonts w:ascii="Georgia" w:hAnsi="Georgia"/>
      <w:color w:val="FFFFFF"/>
      <w:sz w:val="36"/>
      <w:szCs w:val="24"/>
      <w:lang w:val="en-US"/>
    </w:rPr>
  </w:style>
  <w:style w:type="paragraph" w:styleId="Naslov2">
    <w:name w:val="heading 2"/>
    <w:basedOn w:val="Navaden"/>
    <w:next w:val="Navaden"/>
    <w:link w:val="Naslov2Znak"/>
    <w:uiPriority w:val="9"/>
    <w:unhideWhenUsed/>
    <w:qFormat/>
    <w:rsid w:val="004C4F58"/>
    <w:pPr>
      <w:keepNext/>
      <w:keepLines/>
      <w:numPr>
        <w:ilvl w:val="1"/>
        <w:numId w:val="3"/>
      </w:numPr>
      <w:tabs>
        <w:tab w:val="clear" w:pos="5670"/>
      </w:tabs>
      <w:spacing w:before="40" w:line="276" w:lineRule="auto"/>
      <w:jc w:val="left"/>
      <w:outlineLvl w:val="1"/>
    </w:pPr>
    <w:rPr>
      <w:rFonts w:ascii="Cambria" w:eastAsia="Times New Roman" w:hAnsi="Cambria"/>
      <w:color w:val="365F91"/>
      <w:sz w:val="26"/>
      <w:szCs w:val="26"/>
      <w:lang w:val="x-none"/>
    </w:rPr>
  </w:style>
  <w:style w:type="paragraph" w:styleId="Naslov3">
    <w:name w:val="heading 3"/>
    <w:basedOn w:val="Navaden"/>
    <w:next w:val="Navaden"/>
    <w:link w:val="Naslov3Znak"/>
    <w:uiPriority w:val="9"/>
    <w:unhideWhenUsed/>
    <w:qFormat/>
    <w:rsid w:val="004C4F58"/>
    <w:pPr>
      <w:keepNext/>
      <w:keepLines/>
      <w:numPr>
        <w:ilvl w:val="2"/>
        <w:numId w:val="3"/>
      </w:numPr>
      <w:tabs>
        <w:tab w:val="clear" w:pos="5670"/>
      </w:tabs>
      <w:spacing w:before="40" w:line="276" w:lineRule="auto"/>
      <w:jc w:val="left"/>
      <w:outlineLvl w:val="2"/>
    </w:pPr>
    <w:rPr>
      <w:rFonts w:ascii="Cambria" w:eastAsia="Times New Roman" w:hAnsi="Cambria"/>
      <w:color w:val="243F60"/>
      <w:sz w:val="24"/>
      <w:szCs w:val="24"/>
      <w:lang w:val="x-none"/>
    </w:rPr>
  </w:style>
  <w:style w:type="paragraph" w:styleId="Naslov4">
    <w:name w:val="heading 4"/>
    <w:basedOn w:val="Navaden"/>
    <w:next w:val="Navaden"/>
    <w:link w:val="Naslov4Znak"/>
    <w:uiPriority w:val="9"/>
    <w:semiHidden/>
    <w:unhideWhenUsed/>
    <w:qFormat/>
    <w:rsid w:val="004C4F58"/>
    <w:pPr>
      <w:keepNext/>
      <w:keepLines/>
      <w:numPr>
        <w:ilvl w:val="3"/>
        <w:numId w:val="3"/>
      </w:numPr>
      <w:tabs>
        <w:tab w:val="clear" w:pos="5670"/>
      </w:tabs>
      <w:spacing w:before="40" w:line="276" w:lineRule="auto"/>
      <w:jc w:val="left"/>
      <w:outlineLvl w:val="3"/>
    </w:pPr>
    <w:rPr>
      <w:rFonts w:ascii="Cambria" w:eastAsia="Times New Roman" w:hAnsi="Cambria"/>
      <w:i/>
      <w:iCs/>
      <w:color w:val="365F91"/>
      <w:sz w:val="23"/>
      <w:lang w:val="x-none"/>
    </w:rPr>
  </w:style>
  <w:style w:type="paragraph" w:styleId="Naslov5">
    <w:name w:val="heading 5"/>
    <w:basedOn w:val="Navaden"/>
    <w:next w:val="Navaden"/>
    <w:link w:val="Naslov5Znak"/>
    <w:uiPriority w:val="9"/>
    <w:semiHidden/>
    <w:unhideWhenUsed/>
    <w:qFormat/>
    <w:rsid w:val="004C4F58"/>
    <w:pPr>
      <w:keepNext/>
      <w:keepLines/>
      <w:numPr>
        <w:ilvl w:val="4"/>
        <w:numId w:val="3"/>
      </w:numPr>
      <w:tabs>
        <w:tab w:val="clear" w:pos="5670"/>
      </w:tabs>
      <w:spacing w:before="40" w:line="276" w:lineRule="auto"/>
      <w:jc w:val="left"/>
      <w:outlineLvl w:val="4"/>
    </w:pPr>
    <w:rPr>
      <w:rFonts w:ascii="Cambria" w:eastAsia="Times New Roman" w:hAnsi="Cambria"/>
      <w:color w:val="365F91"/>
      <w:sz w:val="23"/>
      <w:lang w:val="x-none"/>
    </w:rPr>
  </w:style>
  <w:style w:type="paragraph" w:styleId="Naslov6">
    <w:name w:val="heading 6"/>
    <w:basedOn w:val="Navaden"/>
    <w:next w:val="Navaden"/>
    <w:link w:val="Naslov6Znak"/>
    <w:uiPriority w:val="9"/>
    <w:semiHidden/>
    <w:unhideWhenUsed/>
    <w:qFormat/>
    <w:rsid w:val="004C4F58"/>
    <w:pPr>
      <w:keepNext/>
      <w:keepLines/>
      <w:numPr>
        <w:ilvl w:val="5"/>
        <w:numId w:val="3"/>
      </w:numPr>
      <w:tabs>
        <w:tab w:val="clear" w:pos="5670"/>
      </w:tabs>
      <w:spacing w:before="40" w:line="276" w:lineRule="auto"/>
      <w:jc w:val="left"/>
      <w:outlineLvl w:val="5"/>
    </w:pPr>
    <w:rPr>
      <w:rFonts w:ascii="Cambria" w:eastAsia="Times New Roman" w:hAnsi="Cambria"/>
      <w:color w:val="243F60"/>
      <w:sz w:val="23"/>
      <w:lang w:val="x-none"/>
    </w:rPr>
  </w:style>
  <w:style w:type="paragraph" w:styleId="Naslov7">
    <w:name w:val="heading 7"/>
    <w:basedOn w:val="Navaden"/>
    <w:next w:val="Navaden"/>
    <w:link w:val="Naslov7Znak"/>
    <w:uiPriority w:val="9"/>
    <w:semiHidden/>
    <w:unhideWhenUsed/>
    <w:qFormat/>
    <w:rsid w:val="004C4F58"/>
    <w:pPr>
      <w:keepNext/>
      <w:keepLines/>
      <w:numPr>
        <w:ilvl w:val="6"/>
        <w:numId w:val="3"/>
      </w:numPr>
      <w:tabs>
        <w:tab w:val="clear" w:pos="5670"/>
      </w:tabs>
      <w:spacing w:before="40" w:line="276" w:lineRule="auto"/>
      <w:jc w:val="left"/>
      <w:outlineLvl w:val="6"/>
    </w:pPr>
    <w:rPr>
      <w:rFonts w:ascii="Cambria" w:eastAsia="Times New Roman" w:hAnsi="Cambria"/>
      <w:i/>
      <w:iCs/>
      <w:color w:val="243F60"/>
      <w:sz w:val="23"/>
      <w:lang w:val="x-none"/>
    </w:rPr>
  </w:style>
  <w:style w:type="paragraph" w:styleId="Naslov8">
    <w:name w:val="heading 8"/>
    <w:basedOn w:val="Navaden"/>
    <w:next w:val="Navaden"/>
    <w:link w:val="Naslov8Znak"/>
    <w:uiPriority w:val="9"/>
    <w:semiHidden/>
    <w:unhideWhenUsed/>
    <w:qFormat/>
    <w:rsid w:val="004C4F58"/>
    <w:pPr>
      <w:keepNext/>
      <w:keepLines/>
      <w:numPr>
        <w:ilvl w:val="7"/>
        <w:numId w:val="3"/>
      </w:numPr>
      <w:tabs>
        <w:tab w:val="clear" w:pos="5670"/>
      </w:tabs>
      <w:spacing w:before="40" w:line="276" w:lineRule="auto"/>
      <w:jc w:val="left"/>
      <w:outlineLvl w:val="7"/>
    </w:pPr>
    <w:rPr>
      <w:rFonts w:ascii="Cambria" w:eastAsia="Times New Roman" w:hAnsi="Cambria"/>
      <w:color w:val="272727"/>
      <w:sz w:val="21"/>
      <w:szCs w:val="21"/>
      <w:lang w:val="x-none"/>
    </w:rPr>
  </w:style>
  <w:style w:type="paragraph" w:styleId="Naslov9">
    <w:name w:val="heading 9"/>
    <w:basedOn w:val="Navaden"/>
    <w:next w:val="Navaden"/>
    <w:link w:val="Naslov9Znak"/>
    <w:uiPriority w:val="9"/>
    <w:semiHidden/>
    <w:unhideWhenUsed/>
    <w:qFormat/>
    <w:rsid w:val="004C4F58"/>
    <w:pPr>
      <w:keepNext/>
      <w:keepLines/>
      <w:numPr>
        <w:ilvl w:val="8"/>
        <w:numId w:val="3"/>
      </w:numPr>
      <w:tabs>
        <w:tab w:val="clear" w:pos="5670"/>
      </w:tabs>
      <w:spacing w:before="40" w:line="276" w:lineRule="auto"/>
      <w:jc w:val="left"/>
      <w:outlineLvl w:val="8"/>
    </w:pPr>
    <w:rPr>
      <w:rFonts w:ascii="Cambria" w:eastAsia="Times New Roman" w:hAnsi="Cambria"/>
      <w:i/>
      <w:iCs/>
      <w:color w:val="272727"/>
      <w:sz w:val="21"/>
      <w:szCs w:val="21"/>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C4F58"/>
    <w:rPr>
      <w:rFonts w:ascii="Georgia" w:eastAsia="Calibri" w:hAnsi="Georgia" w:cs="Times New Roman"/>
      <w:color w:val="FFFFFF"/>
      <w:sz w:val="36"/>
      <w:szCs w:val="24"/>
      <w:shd w:val="clear" w:color="auto" w:fill="002060"/>
      <w:lang w:val="en-US"/>
    </w:rPr>
  </w:style>
  <w:style w:type="character" w:customStyle="1" w:styleId="Naslov2Znak">
    <w:name w:val="Naslov 2 Znak"/>
    <w:basedOn w:val="Privzetapisavaodstavka"/>
    <w:link w:val="Naslov2"/>
    <w:uiPriority w:val="9"/>
    <w:rsid w:val="004C4F58"/>
    <w:rPr>
      <w:rFonts w:ascii="Cambria" w:eastAsia="Times New Roman" w:hAnsi="Cambria" w:cs="Times New Roman"/>
      <w:color w:val="365F91"/>
      <w:sz w:val="26"/>
      <w:szCs w:val="26"/>
      <w:lang w:val="x-none"/>
    </w:rPr>
  </w:style>
  <w:style w:type="character" w:customStyle="1" w:styleId="Naslov3Znak">
    <w:name w:val="Naslov 3 Znak"/>
    <w:basedOn w:val="Privzetapisavaodstavka"/>
    <w:link w:val="Naslov3"/>
    <w:uiPriority w:val="9"/>
    <w:rsid w:val="004C4F58"/>
    <w:rPr>
      <w:rFonts w:ascii="Cambria" w:eastAsia="Times New Roman" w:hAnsi="Cambria" w:cs="Times New Roman"/>
      <w:color w:val="243F60"/>
      <w:sz w:val="24"/>
      <w:szCs w:val="24"/>
      <w:lang w:val="x-none"/>
    </w:rPr>
  </w:style>
  <w:style w:type="character" w:customStyle="1" w:styleId="Naslov4Znak">
    <w:name w:val="Naslov 4 Znak"/>
    <w:basedOn w:val="Privzetapisavaodstavka"/>
    <w:link w:val="Naslov4"/>
    <w:uiPriority w:val="9"/>
    <w:semiHidden/>
    <w:rsid w:val="004C4F58"/>
    <w:rPr>
      <w:rFonts w:ascii="Cambria" w:eastAsia="Times New Roman" w:hAnsi="Cambria" w:cs="Times New Roman"/>
      <w:i/>
      <w:iCs/>
      <w:color w:val="365F91"/>
      <w:sz w:val="23"/>
      <w:lang w:val="x-none"/>
    </w:rPr>
  </w:style>
  <w:style w:type="character" w:customStyle="1" w:styleId="Naslov5Znak">
    <w:name w:val="Naslov 5 Znak"/>
    <w:basedOn w:val="Privzetapisavaodstavka"/>
    <w:link w:val="Naslov5"/>
    <w:uiPriority w:val="9"/>
    <w:semiHidden/>
    <w:rsid w:val="004C4F58"/>
    <w:rPr>
      <w:rFonts w:ascii="Cambria" w:eastAsia="Times New Roman" w:hAnsi="Cambria" w:cs="Times New Roman"/>
      <w:color w:val="365F91"/>
      <w:sz w:val="23"/>
      <w:lang w:val="x-none"/>
    </w:rPr>
  </w:style>
  <w:style w:type="character" w:customStyle="1" w:styleId="Naslov6Znak">
    <w:name w:val="Naslov 6 Znak"/>
    <w:basedOn w:val="Privzetapisavaodstavka"/>
    <w:link w:val="Naslov6"/>
    <w:uiPriority w:val="9"/>
    <w:semiHidden/>
    <w:rsid w:val="004C4F58"/>
    <w:rPr>
      <w:rFonts w:ascii="Cambria" w:eastAsia="Times New Roman" w:hAnsi="Cambria" w:cs="Times New Roman"/>
      <w:color w:val="243F60"/>
      <w:sz w:val="23"/>
      <w:lang w:val="x-none"/>
    </w:rPr>
  </w:style>
  <w:style w:type="character" w:customStyle="1" w:styleId="Naslov7Znak">
    <w:name w:val="Naslov 7 Znak"/>
    <w:basedOn w:val="Privzetapisavaodstavka"/>
    <w:link w:val="Naslov7"/>
    <w:uiPriority w:val="9"/>
    <w:semiHidden/>
    <w:rsid w:val="004C4F58"/>
    <w:rPr>
      <w:rFonts w:ascii="Cambria" w:eastAsia="Times New Roman" w:hAnsi="Cambria" w:cs="Times New Roman"/>
      <w:i/>
      <w:iCs/>
      <w:color w:val="243F60"/>
      <w:sz w:val="23"/>
      <w:lang w:val="x-none"/>
    </w:rPr>
  </w:style>
  <w:style w:type="character" w:customStyle="1" w:styleId="Naslov8Znak">
    <w:name w:val="Naslov 8 Znak"/>
    <w:basedOn w:val="Privzetapisavaodstavka"/>
    <w:link w:val="Naslov8"/>
    <w:uiPriority w:val="9"/>
    <w:semiHidden/>
    <w:rsid w:val="004C4F58"/>
    <w:rPr>
      <w:rFonts w:ascii="Cambria" w:eastAsia="Times New Roman" w:hAnsi="Cambria" w:cs="Times New Roman"/>
      <w:color w:val="272727"/>
      <w:sz w:val="21"/>
      <w:szCs w:val="21"/>
      <w:lang w:val="x-none"/>
    </w:rPr>
  </w:style>
  <w:style w:type="character" w:customStyle="1" w:styleId="Naslov9Znak">
    <w:name w:val="Naslov 9 Znak"/>
    <w:basedOn w:val="Privzetapisavaodstavka"/>
    <w:link w:val="Naslov9"/>
    <w:uiPriority w:val="9"/>
    <w:semiHidden/>
    <w:rsid w:val="004C4F58"/>
    <w:rPr>
      <w:rFonts w:ascii="Cambria" w:eastAsia="Times New Roman" w:hAnsi="Cambria" w:cs="Times New Roman"/>
      <w:i/>
      <w:iCs/>
      <w:color w:val="272727"/>
      <w:sz w:val="21"/>
      <w:szCs w:val="21"/>
      <w:lang w:val="x-none"/>
    </w:rPr>
  </w:style>
  <w:style w:type="paragraph" w:styleId="Glava">
    <w:name w:val="header"/>
    <w:basedOn w:val="Navaden"/>
    <w:link w:val="GlavaZnak"/>
    <w:uiPriority w:val="99"/>
    <w:unhideWhenUsed/>
    <w:rsid w:val="004C4F58"/>
    <w:pPr>
      <w:tabs>
        <w:tab w:val="center" w:pos="4536"/>
        <w:tab w:val="right" w:pos="9072"/>
      </w:tabs>
      <w:spacing w:line="240" w:lineRule="auto"/>
    </w:pPr>
  </w:style>
  <w:style w:type="character" w:customStyle="1" w:styleId="GlavaZnak">
    <w:name w:val="Glava Znak"/>
    <w:basedOn w:val="Privzetapisavaodstavka"/>
    <w:link w:val="Glava"/>
    <w:uiPriority w:val="99"/>
    <w:rsid w:val="004C4F58"/>
    <w:rPr>
      <w:rFonts w:ascii="Calibri" w:eastAsia="Calibri" w:hAnsi="Calibri" w:cs="Times New Roman"/>
    </w:rPr>
  </w:style>
  <w:style w:type="paragraph" w:styleId="Noga">
    <w:name w:val="footer"/>
    <w:basedOn w:val="Navaden"/>
    <w:link w:val="NogaZnak"/>
    <w:uiPriority w:val="99"/>
    <w:unhideWhenUsed/>
    <w:rsid w:val="004C4F58"/>
    <w:pPr>
      <w:tabs>
        <w:tab w:val="center" w:pos="4536"/>
        <w:tab w:val="right" w:pos="9072"/>
      </w:tabs>
      <w:spacing w:line="240" w:lineRule="auto"/>
    </w:pPr>
  </w:style>
  <w:style w:type="character" w:customStyle="1" w:styleId="NogaZnak">
    <w:name w:val="Noga Znak"/>
    <w:basedOn w:val="Privzetapisavaodstavka"/>
    <w:link w:val="Noga"/>
    <w:uiPriority w:val="99"/>
    <w:rsid w:val="004C4F58"/>
    <w:rPr>
      <w:rFonts w:ascii="Calibri" w:eastAsia="Calibri" w:hAnsi="Calibri" w:cs="Times New Roman"/>
    </w:rPr>
  </w:style>
  <w:style w:type="paragraph" w:styleId="Besedilooblaka">
    <w:name w:val="Balloon Text"/>
    <w:basedOn w:val="Navaden"/>
    <w:link w:val="BesedilooblakaZnak"/>
    <w:uiPriority w:val="99"/>
    <w:semiHidden/>
    <w:unhideWhenUsed/>
    <w:rsid w:val="004C4F58"/>
    <w:pPr>
      <w:spacing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4C4F58"/>
    <w:rPr>
      <w:rFonts w:ascii="Tahoma" w:eastAsia="Calibri" w:hAnsi="Tahoma" w:cs="Times New Roman"/>
      <w:sz w:val="16"/>
      <w:szCs w:val="16"/>
      <w:lang w:val="x-none" w:eastAsia="x-none"/>
    </w:rPr>
  </w:style>
  <w:style w:type="paragraph" w:customStyle="1" w:styleId="a">
    <w:basedOn w:val="Pripombabesedilo"/>
    <w:next w:val="Pripombabesedilo"/>
    <w:uiPriority w:val="99"/>
    <w:unhideWhenUsed/>
    <w:rsid w:val="004C4F58"/>
    <w:rPr>
      <w:rFonts w:ascii="Verdana" w:hAnsi="Verdana"/>
      <w:b/>
      <w:bCs/>
      <w:lang w:val="x-none"/>
    </w:rPr>
  </w:style>
  <w:style w:type="character" w:styleId="Hiperpovezava">
    <w:name w:val="Hyperlink"/>
    <w:uiPriority w:val="99"/>
    <w:unhideWhenUsed/>
    <w:rsid w:val="004C4F58"/>
    <w:rPr>
      <w:color w:val="0000FF"/>
      <w:u w:val="single"/>
    </w:rPr>
  </w:style>
  <w:style w:type="paragraph" w:customStyle="1" w:styleId="Naslovnik">
    <w:name w:val="Naslovnik"/>
    <w:basedOn w:val="Navaden"/>
    <w:qFormat/>
    <w:rsid w:val="004C4F58"/>
    <w:rPr>
      <w:b/>
    </w:rPr>
  </w:style>
  <w:style w:type="paragraph" w:customStyle="1" w:styleId="Zadeva">
    <w:name w:val="Zadeva"/>
    <w:basedOn w:val="Naslovnik"/>
    <w:qFormat/>
    <w:rsid w:val="004C4F58"/>
    <w:pPr>
      <w:spacing w:before="1440"/>
    </w:pPr>
  </w:style>
  <w:style w:type="paragraph" w:customStyle="1" w:styleId="Alineja">
    <w:name w:val="Alineja"/>
    <w:basedOn w:val="Navaden"/>
    <w:qFormat/>
    <w:rsid w:val="004C4F58"/>
    <w:pPr>
      <w:numPr>
        <w:numId w:val="1"/>
      </w:numPr>
      <w:tabs>
        <w:tab w:val="clear" w:pos="5670"/>
        <w:tab w:val="left" w:pos="284"/>
      </w:tabs>
      <w:ind w:left="284" w:hanging="284"/>
      <w:contextualSpacing/>
      <w:jc w:val="left"/>
    </w:pPr>
  </w:style>
  <w:style w:type="paragraph" w:customStyle="1" w:styleId="BasicParagraph">
    <w:name w:val="[Basic Paragraph]"/>
    <w:basedOn w:val="Navaden"/>
    <w:uiPriority w:val="99"/>
    <w:rsid w:val="004C4F58"/>
    <w:pPr>
      <w:tabs>
        <w:tab w:val="clear" w:pos="5670"/>
      </w:tabs>
      <w:autoSpaceDE w:val="0"/>
      <w:autoSpaceDN w:val="0"/>
      <w:adjustRightInd w:val="0"/>
      <w:spacing w:line="288" w:lineRule="auto"/>
      <w:jc w:val="left"/>
      <w:textAlignment w:val="center"/>
    </w:pPr>
    <w:rPr>
      <w:rFonts w:ascii="Minion Pro" w:hAnsi="Minion Pro" w:cs="Minion Pro"/>
      <w:color w:val="000000"/>
      <w:sz w:val="24"/>
      <w:szCs w:val="24"/>
      <w:lang w:val="en-GB" w:eastAsia="sl-SI"/>
    </w:rPr>
  </w:style>
  <w:style w:type="paragraph" w:customStyle="1" w:styleId="OE">
    <w:name w:val="OE"/>
    <w:basedOn w:val="Glava"/>
    <w:qFormat/>
    <w:rsid w:val="004C4F58"/>
    <w:pPr>
      <w:spacing w:line="240" w:lineRule="exact"/>
      <w:jc w:val="left"/>
    </w:pPr>
    <w:rPr>
      <w:b/>
      <w:noProof/>
    </w:rPr>
  </w:style>
  <w:style w:type="paragraph" w:customStyle="1" w:styleId="Ulica">
    <w:name w:val="Ulica"/>
    <w:basedOn w:val="Glava"/>
    <w:qFormat/>
    <w:rsid w:val="004C4F58"/>
    <w:pPr>
      <w:spacing w:line="240" w:lineRule="exact"/>
      <w:jc w:val="left"/>
    </w:pPr>
    <w:rPr>
      <w:noProof/>
    </w:rPr>
  </w:style>
  <w:style w:type="paragraph" w:customStyle="1" w:styleId="Slog1">
    <w:name w:val="Slog1"/>
    <w:basedOn w:val="Glava"/>
    <w:qFormat/>
    <w:rsid w:val="004C4F58"/>
    <w:pPr>
      <w:jc w:val="left"/>
    </w:pPr>
    <w:rPr>
      <w:noProof/>
    </w:rPr>
  </w:style>
  <w:style w:type="paragraph" w:customStyle="1" w:styleId="t-datum">
    <w:name w:val="št-datum"/>
    <w:basedOn w:val="Navaden"/>
    <w:qFormat/>
    <w:rsid w:val="004C4F58"/>
    <w:pPr>
      <w:ind w:left="5670"/>
    </w:pPr>
    <w:rPr>
      <w:lang w:val="it-IT"/>
    </w:rPr>
  </w:style>
  <w:style w:type="paragraph" w:customStyle="1" w:styleId="Podpisi">
    <w:name w:val="Podpisi"/>
    <w:basedOn w:val="Navaden"/>
    <w:qFormat/>
    <w:rsid w:val="004C4F58"/>
  </w:style>
  <w:style w:type="paragraph" w:customStyle="1" w:styleId="Orgenota">
    <w:name w:val="Org enota"/>
    <w:basedOn w:val="Glava"/>
    <w:qFormat/>
    <w:rsid w:val="004C4F58"/>
    <w:pPr>
      <w:spacing w:line="240" w:lineRule="exact"/>
      <w:jc w:val="left"/>
    </w:pPr>
    <w:rPr>
      <w:i/>
      <w:noProof/>
    </w:rPr>
  </w:style>
  <w:style w:type="character" w:customStyle="1" w:styleId="Komentar-besediloZnak">
    <w:name w:val="Komentar - besedilo Znak"/>
    <w:uiPriority w:val="99"/>
    <w:rsid w:val="004C4F58"/>
    <w:rPr>
      <w:rFonts w:ascii="Verdana" w:eastAsia="Calibri" w:hAnsi="Verdana" w:cs="Times New Roman"/>
      <w:lang w:eastAsia="en-US"/>
    </w:rPr>
  </w:style>
  <w:style w:type="paragraph" w:styleId="Odstavekseznama">
    <w:name w:val="List Paragraph"/>
    <w:basedOn w:val="Navaden"/>
    <w:link w:val="OdstavekseznamaZnak"/>
    <w:uiPriority w:val="34"/>
    <w:qFormat/>
    <w:rsid w:val="004C4F58"/>
    <w:pPr>
      <w:tabs>
        <w:tab w:val="clear" w:pos="5670"/>
      </w:tabs>
      <w:spacing w:line="276" w:lineRule="auto"/>
      <w:ind w:left="720"/>
      <w:contextualSpacing/>
      <w:jc w:val="left"/>
    </w:pPr>
    <w:rPr>
      <w:rFonts w:ascii="Verdana" w:hAnsi="Verdana"/>
      <w:sz w:val="23"/>
    </w:rPr>
  </w:style>
  <w:style w:type="paragraph" w:styleId="Sprotnaopomba-besedilo">
    <w:name w:val="footnote text"/>
    <w:basedOn w:val="Navaden"/>
    <w:link w:val="Sprotnaopomba-besediloZnak"/>
    <w:uiPriority w:val="99"/>
    <w:semiHidden/>
    <w:unhideWhenUsed/>
    <w:rsid w:val="004C4F58"/>
    <w:pPr>
      <w:tabs>
        <w:tab w:val="clear" w:pos="5670"/>
      </w:tabs>
      <w:spacing w:line="240" w:lineRule="auto"/>
      <w:jc w:val="left"/>
    </w:pPr>
    <w:rPr>
      <w:rFonts w:ascii="Verdana" w:hAnsi="Verdana"/>
      <w:sz w:val="20"/>
      <w:szCs w:val="20"/>
      <w:lang w:val="x-none"/>
    </w:rPr>
  </w:style>
  <w:style w:type="character" w:customStyle="1" w:styleId="Sprotnaopomba-besediloZnak">
    <w:name w:val="Sprotna opomba - besedilo Znak"/>
    <w:basedOn w:val="Privzetapisavaodstavka"/>
    <w:link w:val="Sprotnaopomba-besedilo"/>
    <w:uiPriority w:val="99"/>
    <w:semiHidden/>
    <w:rsid w:val="004C4F58"/>
    <w:rPr>
      <w:rFonts w:ascii="Verdana" w:eastAsia="Calibri" w:hAnsi="Verdana" w:cs="Times New Roman"/>
      <w:sz w:val="20"/>
      <w:szCs w:val="20"/>
      <w:lang w:val="x-none"/>
    </w:rPr>
  </w:style>
  <w:style w:type="character" w:styleId="Sprotnaopomba-sklic">
    <w:name w:val="footnote reference"/>
    <w:uiPriority w:val="99"/>
    <w:semiHidden/>
    <w:unhideWhenUsed/>
    <w:rsid w:val="004C4F58"/>
    <w:rPr>
      <w:vertAlign w:val="superscript"/>
    </w:rPr>
  </w:style>
  <w:style w:type="paragraph" w:styleId="Brezrazmikov">
    <w:name w:val="No Spacing"/>
    <w:link w:val="BrezrazmikovZnak"/>
    <w:uiPriority w:val="1"/>
    <w:qFormat/>
    <w:rsid w:val="004C4F58"/>
    <w:pPr>
      <w:spacing w:after="0" w:line="240" w:lineRule="auto"/>
    </w:pPr>
    <w:rPr>
      <w:rFonts w:ascii="Calibri" w:eastAsia="Calibri" w:hAnsi="Calibri" w:cs="Times New Roman"/>
    </w:rPr>
  </w:style>
  <w:style w:type="character" w:customStyle="1" w:styleId="BrezrazmikovZnak">
    <w:name w:val="Brez razmikov Znak"/>
    <w:link w:val="Brezrazmikov"/>
    <w:uiPriority w:val="1"/>
    <w:rsid w:val="004C4F58"/>
    <w:rPr>
      <w:rFonts w:ascii="Calibri" w:eastAsia="Calibri" w:hAnsi="Calibri" w:cs="Times New Roman"/>
    </w:rPr>
  </w:style>
  <w:style w:type="paragraph" w:styleId="NaslovTOC">
    <w:name w:val="TOC Heading"/>
    <w:basedOn w:val="Naslov1"/>
    <w:next w:val="Navaden"/>
    <w:uiPriority w:val="39"/>
    <w:unhideWhenUsed/>
    <w:qFormat/>
    <w:rsid w:val="004C4F58"/>
    <w:pPr>
      <w:keepLines/>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Cambria" w:eastAsia="Times New Roman" w:hAnsi="Cambria"/>
      <w:color w:val="365F91"/>
      <w:sz w:val="32"/>
      <w:szCs w:val="32"/>
      <w:lang w:val="sl-SI" w:eastAsia="sl-SI"/>
    </w:rPr>
  </w:style>
  <w:style w:type="paragraph" w:styleId="Kazalovsebine1">
    <w:name w:val="toc 1"/>
    <w:basedOn w:val="Navaden"/>
    <w:next w:val="Navaden"/>
    <w:autoRedefine/>
    <w:uiPriority w:val="39"/>
    <w:unhideWhenUsed/>
    <w:rsid w:val="004C4F58"/>
    <w:pPr>
      <w:tabs>
        <w:tab w:val="clear" w:pos="5670"/>
        <w:tab w:val="left" w:pos="460"/>
        <w:tab w:val="right" w:leader="dot" w:pos="9768"/>
      </w:tabs>
      <w:spacing w:after="100" w:line="276" w:lineRule="auto"/>
      <w:ind w:left="709" w:hanging="709"/>
      <w:jc w:val="left"/>
    </w:pPr>
  </w:style>
  <w:style w:type="paragraph" w:styleId="Kazalovsebine2">
    <w:name w:val="toc 2"/>
    <w:basedOn w:val="Navaden"/>
    <w:next w:val="Navaden"/>
    <w:autoRedefine/>
    <w:uiPriority w:val="39"/>
    <w:unhideWhenUsed/>
    <w:rsid w:val="004C4F58"/>
    <w:pPr>
      <w:tabs>
        <w:tab w:val="clear" w:pos="5670"/>
      </w:tabs>
      <w:spacing w:after="100"/>
      <w:ind w:left="220"/>
    </w:pPr>
  </w:style>
  <w:style w:type="character" w:styleId="Krepko">
    <w:name w:val="Strong"/>
    <w:uiPriority w:val="22"/>
    <w:qFormat/>
    <w:rsid w:val="004C4F58"/>
    <w:rPr>
      <w:b/>
      <w:bCs/>
    </w:rPr>
  </w:style>
  <w:style w:type="paragraph" w:customStyle="1" w:styleId="Odstavek">
    <w:name w:val="Odstavek"/>
    <w:basedOn w:val="Navaden"/>
    <w:link w:val="OdstavekZnak"/>
    <w:qFormat/>
    <w:rsid w:val="004C4F58"/>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sz w:val="20"/>
      <w:szCs w:val="24"/>
      <w:lang w:val="x-none" w:eastAsia="x-none"/>
    </w:rPr>
  </w:style>
  <w:style w:type="character" w:customStyle="1" w:styleId="OdstavekZnak">
    <w:name w:val="Odstavek Znak"/>
    <w:link w:val="Odstavek"/>
    <w:rsid w:val="004C4F58"/>
    <w:rPr>
      <w:rFonts w:ascii="Arial" w:eastAsia="Times New Roman" w:hAnsi="Arial" w:cs="Times New Roman"/>
      <w:sz w:val="20"/>
      <w:szCs w:val="24"/>
      <w:lang w:val="x-none" w:eastAsia="x-none"/>
    </w:rPr>
  </w:style>
  <w:style w:type="character" w:customStyle="1" w:styleId="ZadevapripombeZnak1">
    <w:name w:val="Zadeva pripombe Znak1"/>
    <w:link w:val="Zadevapripombe"/>
    <w:uiPriority w:val="99"/>
    <w:semiHidden/>
    <w:rsid w:val="004C4F58"/>
    <w:rPr>
      <w:rFonts w:ascii="Verdana" w:eastAsia="Calibri" w:hAnsi="Verdana" w:cs="Times New Roman"/>
      <w:b/>
      <w:bCs/>
      <w:lang w:eastAsia="en-US"/>
    </w:rPr>
  </w:style>
  <w:style w:type="paragraph" w:styleId="Kazalovsebine3">
    <w:name w:val="toc 3"/>
    <w:basedOn w:val="Navaden"/>
    <w:next w:val="Navaden"/>
    <w:autoRedefine/>
    <w:uiPriority w:val="39"/>
    <w:unhideWhenUsed/>
    <w:rsid w:val="004C4F58"/>
    <w:pPr>
      <w:tabs>
        <w:tab w:val="clear" w:pos="5670"/>
      </w:tabs>
      <w:spacing w:after="100"/>
      <w:ind w:left="440"/>
    </w:pPr>
  </w:style>
  <w:style w:type="paragraph" w:styleId="Revizija">
    <w:name w:val="Revision"/>
    <w:hidden/>
    <w:uiPriority w:val="99"/>
    <w:semiHidden/>
    <w:rsid w:val="004C4F58"/>
    <w:pPr>
      <w:spacing w:after="0" w:line="240" w:lineRule="auto"/>
    </w:pPr>
    <w:rPr>
      <w:rFonts w:ascii="Calibri" w:eastAsia="Calibri" w:hAnsi="Calibri" w:cs="Times New Roman"/>
    </w:rPr>
  </w:style>
  <w:style w:type="paragraph" w:customStyle="1" w:styleId="len">
    <w:name w:val="len"/>
    <w:basedOn w:val="Navaden"/>
    <w:rsid w:val="004C4F58"/>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lennaslov">
    <w:name w:val="lennaslov"/>
    <w:basedOn w:val="Navaden"/>
    <w:rsid w:val="004C4F58"/>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odstavek0">
    <w:name w:val="odstavek"/>
    <w:basedOn w:val="Navaden"/>
    <w:rsid w:val="004C4F58"/>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PripombabesediloZnak">
    <w:name w:val="Pripomba – besedilo Znak"/>
    <w:uiPriority w:val="99"/>
    <w:rsid w:val="004C4F58"/>
    <w:rPr>
      <w:sz w:val="20"/>
      <w:szCs w:val="20"/>
    </w:rPr>
  </w:style>
  <w:style w:type="table" w:styleId="Tabelamrea">
    <w:name w:val="Table Grid"/>
    <w:basedOn w:val="Navadnatabela"/>
    <w:uiPriority w:val="39"/>
    <w:rsid w:val="004C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1"/>
    <w:uiPriority w:val="99"/>
    <w:unhideWhenUsed/>
    <w:rsid w:val="004C4F58"/>
    <w:pPr>
      <w:spacing w:line="240" w:lineRule="auto"/>
    </w:pPr>
    <w:rPr>
      <w:sz w:val="20"/>
      <w:szCs w:val="20"/>
    </w:rPr>
  </w:style>
  <w:style w:type="character" w:customStyle="1" w:styleId="PripombabesediloZnak1">
    <w:name w:val="Pripomba – besedilo Znak1"/>
    <w:basedOn w:val="Privzetapisavaodstavka"/>
    <w:link w:val="Pripombabesedilo"/>
    <w:uiPriority w:val="99"/>
    <w:rsid w:val="004C4F58"/>
    <w:rPr>
      <w:rFonts w:ascii="Calibri" w:eastAsia="Calibri" w:hAnsi="Calibri" w:cs="Times New Roman"/>
      <w:sz w:val="20"/>
      <w:szCs w:val="20"/>
    </w:rPr>
  </w:style>
  <w:style w:type="character" w:styleId="Pripombasklic">
    <w:name w:val="annotation reference"/>
    <w:basedOn w:val="Privzetapisavaodstavka"/>
    <w:uiPriority w:val="99"/>
    <w:semiHidden/>
    <w:unhideWhenUsed/>
    <w:rsid w:val="004C4F58"/>
    <w:rPr>
      <w:sz w:val="16"/>
      <w:szCs w:val="16"/>
    </w:rPr>
  </w:style>
  <w:style w:type="paragraph" w:styleId="Zadevapripombe">
    <w:name w:val="annotation subject"/>
    <w:basedOn w:val="Pripombabesedilo"/>
    <w:next w:val="Pripombabesedilo"/>
    <w:link w:val="ZadevapripombeZnak1"/>
    <w:uiPriority w:val="99"/>
    <w:semiHidden/>
    <w:unhideWhenUsed/>
    <w:rsid w:val="004C4F58"/>
    <w:rPr>
      <w:rFonts w:ascii="Verdana" w:hAnsi="Verdana"/>
      <w:b/>
      <w:bCs/>
      <w:sz w:val="22"/>
      <w:szCs w:val="22"/>
    </w:rPr>
  </w:style>
  <w:style w:type="character" w:customStyle="1" w:styleId="ZadevapripombeZnak">
    <w:name w:val="Zadeva pripombe Znak"/>
    <w:basedOn w:val="PripombabesediloZnak1"/>
    <w:uiPriority w:val="99"/>
    <w:semiHidden/>
    <w:rsid w:val="004C4F58"/>
    <w:rPr>
      <w:rFonts w:ascii="Calibri" w:eastAsia="Calibri" w:hAnsi="Calibri" w:cs="Times New Roman"/>
      <w:b/>
      <w:bCs/>
      <w:sz w:val="20"/>
      <w:szCs w:val="20"/>
    </w:rPr>
  </w:style>
  <w:style w:type="character" w:customStyle="1" w:styleId="OdstavekseznamaZnak">
    <w:name w:val="Odstavek seznama Znak"/>
    <w:link w:val="Odstavekseznama"/>
    <w:uiPriority w:val="34"/>
    <w:rsid w:val="00540BE9"/>
    <w:rPr>
      <w:rFonts w:ascii="Verdana" w:eastAsia="Calibri" w:hAnsi="Verdana" w:cs="Times New Roman"/>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j.zzzs.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9258</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Polutnik</dc:creator>
  <cp:keywords/>
  <dc:description/>
  <cp:lastModifiedBy>Tatjana Herjavec</cp:lastModifiedBy>
  <cp:revision>2</cp:revision>
  <dcterms:created xsi:type="dcterms:W3CDTF">2024-01-03T11:46:00Z</dcterms:created>
  <dcterms:modified xsi:type="dcterms:W3CDTF">2024-01-03T11:46:00Z</dcterms:modified>
</cp:coreProperties>
</file>